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D455D6" w14:textId="77777777" w:rsidR="006C3265" w:rsidRPr="00741ECB" w:rsidRDefault="00D32CEA" w:rsidP="002907FD">
      <w:pPr>
        <w:spacing w:after="0" w:line="360" w:lineRule="auto"/>
        <w:jc w:val="center"/>
        <w:rPr>
          <w:rFonts w:ascii="Myriad Pro" w:hAnsi="Myriad Pro"/>
          <w:b/>
          <w:sz w:val="28"/>
          <w:szCs w:val="28"/>
        </w:rPr>
      </w:pPr>
      <w:bookmarkStart w:id="0" w:name="_GoBack"/>
      <w:bookmarkEnd w:id="0"/>
      <w:r w:rsidRPr="004663A9">
        <w:rPr>
          <w:rFonts w:cstheme="minorHAnsi"/>
          <w:noProof/>
        </w:rPr>
        <w:drawing>
          <wp:inline distT="0" distB="0" distL="0" distR="0" wp14:anchorId="449A54BC" wp14:editId="6FB19C44">
            <wp:extent cx="5760720" cy="42481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4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EDFCC2" w14:textId="77777777" w:rsidR="006C3265" w:rsidRPr="00741ECB" w:rsidRDefault="006C3265" w:rsidP="002907FD">
      <w:pPr>
        <w:spacing w:after="0" w:line="360" w:lineRule="auto"/>
        <w:jc w:val="center"/>
        <w:rPr>
          <w:rFonts w:ascii="Myriad Pro" w:hAnsi="Myriad Pro"/>
          <w:b/>
          <w:sz w:val="28"/>
          <w:szCs w:val="28"/>
        </w:rPr>
      </w:pPr>
    </w:p>
    <w:p w14:paraId="5D068ECB" w14:textId="77777777" w:rsidR="00116E80" w:rsidRDefault="00116E80" w:rsidP="002907FD">
      <w:pPr>
        <w:spacing w:after="0" w:line="360" w:lineRule="auto"/>
        <w:jc w:val="center"/>
        <w:rPr>
          <w:rFonts w:ascii="Myriad Pro" w:hAnsi="Myriad Pro"/>
          <w:b/>
          <w:sz w:val="28"/>
          <w:szCs w:val="28"/>
        </w:rPr>
      </w:pPr>
    </w:p>
    <w:p w14:paraId="5FA0E660" w14:textId="77777777" w:rsidR="0034444B" w:rsidRDefault="0034444B" w:rsidP="002907FD">
      <w:pPr>
        <w:spacing w:after="0" w:line="360" w:lineRule="auto"/>
        <w:jc w:val="center"/>
        <w:rPr>
          <w:rFonts w:ascii="Myriad Pro" w:hAnsi="Myriad Pro"/>
          <w:b/>
          <w:sz w:val="28"/>
          <w:szCs w:val="28"/>
        </w:rPr>
      </w:pPr>
    </w:p>
    <w:p w14:paraId="3AB2C88B" w14:textId="77777777" w:rsidR="0034444B" w:rsidRDefault="0034444B" w:rsidP="002907FD">
      <w:pPr>
        <w:spacing w:after="0" w:line="360" w:lineRule="auto"/>
        <w:jc w:val="center"/>
        <w:rPr>
          <w:rFonts w:ascii="Myriad Pro" w:hAnsi="Myriad Pro"/>
          <w:b/>
          <w:sz w:val="28"/>
          <w:szCs w:val="28"/>
        </w:rPr>
      </w:pPr>
    </w:p>
    <w:p w14:paraId="77C443E6" w14:textId="77777777" w:rsidR="0034444B" w:rsidRDefault="0034444B" w:rsidP="002907FD">
      <w:pPr>
        <w:spacing w:after="0" w:line="360" w:lineRule="auto"/>
        <w:jc w:val="center"/>
        <w:rPr>
          <w:rFonts w:ascii="Myriad Pro" w:hAnsi="Myriad Pro"/>
          <w:b/>
          <w:sz w:val="28"/>
          <w:szCs w:val="28"/>
        </w:rPr>
      </w:pPr>
    </w:p>
    <w:p w14:paraId="3F6DD2BB" w14:textId="77777777" w:rsidR="0034444B" w:rsidRDefault="0034444B" w:rsidP="002907FD">
      <w:pPr>
        <w:spacing w:after="0" w:line="360" w:lineRule="auto"/>
        <w:jc w:val="center"/>
        <w:rPr>
          <w:rFonts w:ascii="Myriad Pro" w:hAnsi="Myriad Pro"/>
          <w:b/>
          <w:sz w:val="28"/>
          <w:szCs w:val="28"/>
        </w:rPr>
      </w:pPr>
    </w:p>
    <w:p w14:paraId="733A134B" w14:textId="77777777" w:rsidR="0034444B" w:rsidRDefault="0034444B" w:rsidP="002907FD">
      <w:pPr>
        <w:spacing w:after="0" w:line="360" w:lineRule="auto"/>
        <w:jc w:val="center"/>
        <w:rPr>
          <w:rFonts w:ascii="Myriad Pro" w:hAnsi="Myriad Pro"/>
          <w:b/>
          <w:sz w:val="28"/>
          <w:szCs w:val="28"/>
        </w:rPr>
      </w:pPr>
    </w:p>
    <w:p w14:paraId="16030967" w14:textId="77777777" w:rsidR="0034444B" w:rsidRPr="00DB2255" w:rsidRDefault="0034444B" w:rsidP="002907FD">
      <w:pPr>
        <w:spacing w:after="0" w:line="360" w:lineRule="auto"/>
        <w:jc w:val="center"/>
        <w:rPr>
          <w:rFonts w:ascii="Myriad Pro" w:hAnsi="Myriad Pro"/>
          <w:b/>
          <w:sz w:val="28"/>
          <w:szCs w:val="28"/>
        </w:rPr>
      </w:pPr>
    </w:p>
    <w:p w14:paraId="0D8C704A" w14:textId="1A9FA955" w:rsidR="006C3265" w:rsidRPr="00DB2255" w:rsidRDefault="009C66F2" w:rsidP="002907FD">
      <w:pPr>
        <w:spacing w:after="0" w:line="360" w:lineRule="auto"/>
        <w:jc w:val="center"/>
        <w:rPr>
          <w:rFonts w:ascii="Myriad Pro" w:hAnsi="Myriad Pro"/>
          <w:b/>
          <w:sz w:val="28"/>
          <w:szCs w:val="28"/>
        </w:rPr>
      </w:pPr>
      <w:bookmarkStart w:id="1" w:name="_Hlk139534422"/>
      <w:r w:rsidRPr="00DB2255">
        <w:rPr>
          <w:rFonts w:ascii="Myriad Pro" w:hAnsi="Myriad Pro"/>
          <w:b/>
          <w:sz w:val="28"/>
          <w:szCs w:val="28"/>
        </w:rPr>
        <w:t>T</w:t>
      </w:r>
      <w:r w:rsidR="0087427B" w:rsidRPr="00DB2255">
        <w:rPr>
          <w:rFonts w:ascii="Myriad Pro" w:hAnsi="Myriad Pro"/>
          <w:b/>
          <w:sz w:val="28"/>
          <w:szCs w:val="28"/>
        </w:rPr>
        <w:t>ryb naboru</w:t>
      </w:r>
      <w:r w:rsidR="006C3265" w:rsidRPr="00DB2255">
        <w:rPr>
          <w:rFonts w:ascii="Myriad Pro" w:hAnsi="Myriad Pro"/>
          <w:b/>
          <w:sz w:val="28"/>
          <w:szCs w:val="28"/>
        </w:rPr>
        <w:t xml:space="preserve"> </w:t>
      </w:r>
      <w:r w:rsidR="0087427B" w:rsidRPr="00DB2255">
        <w:rPr>
          <w:rFonts w:ascii="Myriad Pro" w:hAnsi="Myriad Pro"/>
          <w:b/>
          <w:sz w:val="28"/>
          <w:szCs w:val="28"/>
        </w:rPr>
        <w:t xml:space="preserve">ekspertów </w:t>
      </w:r>
    </w:p>
    <w:p w14:paraId="7A2FD760" w14:textId="77777777" w:rsidR="0056757E" w:rsidRPr="0056757E" w:rsidRDefault="0056757E" w:rsidP="002907FD">
      <w:pPr>
        <w:spacing w:after="0" w:line="360" w:lineRule="auto"/>
        <w:jc w:val="center"/>
        <w:rPr>
          <w:rFonts w:ascii="Myriad Pro" w:hAnsi="Myriad Pro"/>
          <w:b/>
          <w:sz w:val="28"/>
          <w:szCs w:val="28"/>
        </w:rPr>
      </w:pPr>
    </w:p>
    <w:p w14:paraId="5FBC7F61" w14:textId="77777777" w:rsidR="009A79E1" w:rsidRPr="0024286A" w:rsidRDefault="0087427B" w:rsidP="002907FD">
      <w:pPr>
        <w:spacing w:after="0" w:line="360" w:lineRule="auto"/>
        <w:jc w:val="center"/>
        <w:rPr>
          <w:rFonts w:ascii="Myriad Pro" w:hAnsi="Myriad Pro"/>
          <w:b/>
          <w:sz w:val="28"/>
          <w:szCs w:val="28"/>
        </w:rPr>
      </w:pPr>
      <w:r w:rsidRPr="0024286A">
        <w:rPr>
          <w:rFonts w:ascii="Myriad Pro" w:hAnsi="Myriad Pro"/>
          <w:b/>
          <w:sz w:val="28"/>
          <w:szCs w:val="28"/>
        </w:rPr>
        <w:t>dla</w:t>
      </w:r>
      <w:r w:rsidR="006C3265" w:rsidRPr="0024286A">
        <w:rPr>
          <w:rFonts w:ascii="Myriad Pro" w:hAnsi="Myriad Pro"/>
          <w:b/>
          <w:sz w:val="28"/>
          <w:szCs w:val="28"/>
        </w:rPr>
        <w:t xml:space="preserve"> </w:t>
      </w:r>
      <w:r w:rsidRPr="0024286A">
        <w:rPr>
          <w:rFonts w:ascii="Myriad Pro" w:hAnsi="Myriad Pro"/>
          <w:b/>
          <w:sz w:val="28"/>
          <w:szCs w:val="28"/>
        </w:rPr>
        <w:t xml:space="preserve">programu regionalnego </w:t>
      </w:r>
    </w:p>
    <w:p w14:paraId="5D6F846D" w14:textId="77777777" w:rsidR="008A0640" w:rsidRPr="0024286A" w:rsidRDefault="0087427B" w:rsidP="002907FD">
      <w:pPr>
        <w:spacing w:after="0" w:line="360" w:lineRule="auto"/>
        <w:jc w:val="center"/>
        <w:rPr>
          <w:rFonts w:ascii="Myriad Pro" w:eastAsia="Times New Roman" w:hAnsi="Myriad Pro" w:cs="Arial"/>
          <w:b/>
          <w:sz w:val="28"/>
          <w:szCs w:val="28"/>
          <w:lang w:eastAsia="pl-PL"/>
        </w:rPr>
      </w:pPr>
      <w:r w:rsidRPr="0024286A">
        <w:rPr>
          <w:rFonts w:ascii="Myriad Pro" w:hAnsi="Myriad Pro"/>
          <w:b/>
          <w:sz w:val="28"/>
          <w:szCs w:val="28"/>
        </w:rPr>
        <w:t>Fundusze</w:t>
      </w:r>
      <w:r w:rsidR="00330854" w:rsidRPr="0024286A">
        <w:rPr>
          <w:rFonts w:ascii="Myriad Pro" w:hAnsi="Myriad Pro"/>
          <w:b/>
          <w:sz w:val="28"/>
          <w:szCs w:val="28"/>
        </w:rPr>
        <w:t xml:space="preserve"> </w:t>
      </w:r>
      <w:r w:rsidRPr="0024286A">
        <w:rPr>
          <w:rFonts w:ascii="Myriad Pro" w:hAnsi="Myriad Pro"/>
          <w:b/>
          <w:sz w:val="28"/>
          <w:szCs w:val="28"/>
        </w:rPr>
        <w:t>E</w:t>
      </w:r>
      <w:r w:rsidR="00330854" w:rsidRPr="0024286A">
        <w:rPr>
          <w:rFonts w:ascii="Myriad Pro" w:hAnsi="Myriad Pro"/>
          <w:b/>
          <w:sz w:val="28"/>
          <w:szCs w:val="28"/>
        </w:rPr>
        <w:t xml:space="preserve">uropejskie dla </w:t>
      </w:r>
      <w:r w:rsidRPr="0024286A">
        <w:rPr>
          <w:rFonts w:ascii="Myriad Pro" w:hAnsi="Myriad Pro"/>
          <w:b/>
          <w:sz w:val="28"/>
          <w:szCs w:val="28"/>
        </w:rPr>
        <w:t>P</w:t>
      </w:r>
      <w:r w:rsidR="00330854" w:rsidRPr="0024286A">
        <w:rPr>
          <w:rFonts w:ascii="Myriad Pro" w:hAnsi="Myriad Pro"/>
          <w:b/>
          <w:sz w:val="28"/>
          <w:szCs w:val="28"/>
        </w:rPr>
        <w:t xml:space="preserve">omorza </w:t>
      </w:r>
      <w:r w:rsidRPr="0024286A">
        <w:rPr>
          <w:rFonts w:ascii="Myriad Pro" w:hAnsi="Myriad Pro"/>
          <w:b/>
          <w:sz w:val="28"/>
          <w:szCs w:val="28"/>
        </w:rPr>
        <w:t>Z</w:t>
      </w:r>
      <w:r w:rsidR="00330854" w:rsidRPr="0024286A">
        <w:rPr>
          <w:rFonts w:ascii="Myriad Pro" w:hAnsi="Myriad Pro"/>
          <w:b/>
          <w:sz w:val="28"/>
          <w:szCs w:val="28"/>
        </w:rPr>
        <w:t>achodniego</w:t>
      </w:r>
      <w:r w:rsidR="00E9295D">
        <w:rPr>
          <w:rFonts w:ascii="Myriad Pro" w:hAnsi="Myriad Pro"/>
          <w:b/>
          <w:sz w:val="28"/>
          <w:szCs w:val="28"/>
        </w:rPr>
        <w:t xml:space="preserve"> 2021-2027</w:t>
      </w:r>
    </w:p>
    <w:p w14:paraId="1A3841C9" w14:textId="5935CE2B" w:rsidR="00D45E7F" w:rsidRPr="0024286A" w:rsidRDefault="0087427B" w:rsidP="002907FD">
      <w:pPr>
        <w:spacing w:after="0" w:line="360" w:lineRule="auto"/>
        <w:jc w:val="center"/>
        <w:rPr>
          <w:rFonts w:ascii="Myriad Pro" w:eastAsia="Times New Roman" w:hAnsi="Myriad Pro" w:cs="Myriad Pro"/>
          <w:b/>
          <w:sz w:val="28"/>
          <w:szCs w:val="28"/>
        </w:rPr>
      </w:pPr>
      <w:r w:rsidRPr="0024286A">
        <w:rPr>
          <w:rFonts w:ascii="Myriad Pro" w:eastAsia="Times New Roman" w:hAnsi="Myriad Pro" w:cs="Myriad Pro"/>
          <w:b/>
          <w:sz w:val="28"/>
          <w:szCs w:val="28"/>
        </w:rPr>
        <w:t xml:space="preserve"> w ramach Europejskiego Funduszu Rozwoju Regionalnego</w:t>
      </w:r>
    </w:p>
    <w:bookmarkEnd w:id="1"/>
    <w:p w14:paraId="7B407CFB" w14:textId="77777777" w:rsidR="00D45E7F" w:rsidRPr="00CB09F7" w:rsidRDefault="00D45E7F" w:rsidP="002907FD">
      <w:pPr>
        <w:spacing w:after="0" w:line="360" w:lineRule="auto"/>
        <w:jc w:val="center"/>
        <w:rPr>
          <w:rFonts w:ascii="Myriad Pro" w:eastAsia="Times New Roman" w:hAnsi="Myriad Pro" w:cs="Arial"/>
          <w:b/>
          <w:sz w:val="28"/>
          <w:szCs w:val="28"/>
          <w:lang w:eastAsia="pl-PL"/>
        </w:rPr>
      </w:pPr>
    </w:p>
    <w:p w14:paraId="74079587" w14:textId="3E07558D" w:rsidR="00116E80" w:rsidRDefault="00DD2DA9" w:rsidP="002907FD">
      <w:pPr>
        <w:spacing w:after="0" w:line="360" w:lineRule="auto"/>
        <w:jc w:val="center"/>
        <w:rPr>
          <w:rFonts w:ascii="Myriad Pro" w:eastAsia="Times New Roman" w:hAnsi="Myriad Pro" w:cs="Arial"/>
          <w:b/>
          <w:sz w:val="28"/>
          <w:szCs w:val="28"/>
          <w:lang w:eastAsia="pl-PL"/>
        </w:rPr>
      </w:pPr>
      <w:r>
        <w:rPr>
          <w:rFonts w:ascii="Myriad Pro" w:eastAsia="Times New Roman" w:hAnsi="Myriad Pro" w:cs="Arial"/>
          <w:b/>
          <w:sz w:val="28"/>
          <w:szCs w:val="28"/>
          <w:lang w:eastAsia="pl-PL"/>
        </w:rPr>
        <w:t>w</w:t>
      </w:r>
      <w:r w:rsidR="002837A0">
        <w:rPr>
          <w:rFonts w:ascii="Myriad Pro" w:eastAsia="Times New Roman" w:hAnsi="Myriad Pro" w:cs="Arial"/>
          <w:b/>
          <w:sz w:val="28"/>
          <w:szCs w:val="28"/>
          <w:lang w:eastAsia="pl-PL"/>
        </w:rPr>
        <w:t xml:space="preserve">ersja </w:t>
      </w:r>
      <w:r w:rsidR="00D82704">
        <w:rPr>
          <w:rFonts w:ascii="Myriad Pro" w:eastAsia="Times New Roman" w:hAnsi="Myriad Pro" w:cs="Arial"/>
          <w:b/>
          <w:sz w:val="28"/>
          <w:szCs w:val="28"/>
          <w:lang w:eastAsia="pl-PL"/>
        </w:rPr>
        <w:t>2</w:t>
      </w:r>
    </w:p>
    <w:p w14:paraId="62004F0E" w14:textId="77777777" w:rsidR="0034444B" w:rsidRDefault="0034444B" w:rsidP="002907FD">
      <w:pPr>
        <w:spacing w:after="0" w:line="360" w:lineRule="auto"/>
        <w:jc w:val="center"/>
        <w:rPr>
          <w:rFonts w:ascii="Myriad Pro" w:eastAsia="Times New Roman" w:hAnsi="Myriad Pro" w:cs="Arial"/>
          <w:b/>
          <w:sz w:val="28"/>
          <w:szCs w:val="28"/>
          <w:lang w:eastAsia="pl-PL"/>
        </w:rPr>
      </w:pPr>
    </w:p>
    <w:p w14:paraId="40E5C565" w14:textId="77777777" w:rsidR="0034444B" w:rsidRDefault="0034444B" w:rsidP="002907FD">
      <w:pPr>
        <w:spacing w:after="0" w:line="360" w:lineRule="auto"/>
        <w:jc w:val="center"/>
        <w:rPr>
          <w:rFonts w:ascii="Myriad Pro" w:eastAsia="Times New Roman" w:hAnsi="Myriad Pro" w:cs="Arial"/>
          <w:b/>
          <w:sz w:val="28"/>
          <w:szCs w:val="28"/>
          <w:lang w:eastAsia="pl-PL"/>
        </w:rPr>
      </w:pPr>
    </w:p>
    <w:p w14:paraId="49D29074" w14:textId="77777777" w:rsidR="0034444B" w:rsidRDefault="0034444B" w:rsidP="002907FD">
      <w:pPr>
        <w:spacing w:after="0" w:line="360" w:lineRule="auto"/>
        <w:jc w:val="center"/>
        <w:rPr>
          <w:rFonts w:ascii="Myriad Pro" w:eastAsia="Times New Roman" w:hAnsi="Myriad Pro" w:cs="Arial"/>
          <w:b/>
          <w:sz w:val="28"/>
          <w:szCs w:val="28"/>
          <w:lang w:eastAsia="pl-PL"/>
        </w:rPr>
      </w:pPr>
    </w:p>
    <w:p w14:paraId="2DFC8709" w14:textId="77777777" w:rsidR="0034444B" w:rsidRDefault="0034444B" w:rsidP="002907FD">
      <w:pPr>
        <w:spacing w:after="0" w:line="360" w:lineRule="auto"/>
        <w:jc w:val="center"/>
        <w:rPr>
          <w:rFonts w:ascii="Myriad Pro" w:eastAsia="Times New Roman" w:hAnsi="Myriad Pro" w:cs="Arial"/>
          <w:b/>
          <w:sz w:val="28"/>
          <w:szCs w:val="28"/>
          <w:lang w:eastAsia="pl-PL"/>
        </w:rPr>
      </w:pPr>
    </w:p>
    <w:p w14:paraId="4BD53664" w14:textId="77777777" w:rsidR="0034444B" w:rsidRDefault="0034444B" w:rsidP="002907FD">
      <w:pPr>
        <w:spacing w:after="0" w:line="360" w:lineRule="auto"/>
        <w:jc w:val="center"/>
        <w:rPr>
          <w:rFonts w:ascii="Myriad Pro" w:eastAsia="Times New Roman" w:hAnsi="Myriad Pro" w:cs="Arial"/>
          <w:b/>
          <w:sz w:val="28"/>
          <w:szCs w:val="28"/>
          <w:lang w:eastAsia="pl-PL"/>
        </w:rPr>
      </w:pPr>
    </w:p>
    <w:p w14:paraId="4D94772A" w14:textId="77777777" w:rsidR="0034444B" w:rsidRDefault="0034444B" w:rsidP="002907FD">
      <w:pPr>
        <w:spacing w:after="0" w:line="360" w:lineRule="auto"/>
        <w:jc w:val="center"/>
        <w:rPr>
          <w:rFonts w:ascii="Myriad Pro" w:eastAsia="Times New Roman" w:hAnsi="Myriad Pro" w:cs="Arial"/>
          <w:b/>
          <w:sz w:val="28"/>
          <w:szCs w:val="28"/>
          <w:lang w:eastAsia="pl-PL"/>
        </w:rPr>
      </w:pPr>
    </w:p>
    <w:p w14:paraId="53AC621E" w14:textId="77777777" w:rsidR="0034444B" w:rsidRDefault="0034444B" w:rsidP="002907FD">
      <w:pPr>
        <w:spacing w:after="0" w:line="360" w:lineRule="auto"/>
        <w:jc w:val="center"/>
        <w:rPr>
          <w:rFonts w:ascii="Myriad Pro" w:eastAsia="Times New Roman" w:hAnsi="Myriad Pro" w:cs="Arial"/>
          <w:b/>
          <w:sz w:val="28"/>
          <w:szCs w:val="28"/>
          <w:lang w:eastAsia="pl-PL"/>
        </w:rPr>
      </w:pPr>
    </w:p>
    <w:p w14:paraId="173D0D44" w14:textId="77777777" w:rsidR="0034444B" w:rsidRDefault="0034444B" w:rsidP="002907FD">
      <w:pPr>
        <w:spacing w:after="0" w:line="360" w:lineRule="auto"/>
        <w:jc w:val="center"/>
        <w:rPr>
          <w:rFonts w:ascii="Myriad Pro" w:eastAsia="Times New Roman" w:hAnsi="Myriad Pro" w:cs="Arial"/>
          <w:b/>
          <w:sz w:val="28"/>
          <w:szCs w:val="28"/>
          <w:lang w:eastAsia="pl-PL"/>
        </w:rPr>
      </w:pPr>
    </w:p>
    <w:p w14:paraId="1C32A08E" w14:textId="77777777" w:rsidR="0034444B" w:rsidRDefault="0034444B" w:rsidP="002907FD">
      <w:pPr>
        <w:spacing w:after="0" w:line="360" w:lineRule="auto"/>
        <w:jc w:val="center"/>
        <w:rPr>
          <w:rFonts w:ascii="Myriad Pro" w:eastAsia="Times New Roman" w:hAnsi="Myriad Pro" w:cs="Arial"/>
          <w:b/>
          <w:sz w:val="28"/>
          <w:szCs w:val="28"/>
          <w:lang w:eastAsia="pl-PL"/>
        </w:rPr>
      </w:pPr>
    </w:p>
    <w:p w14:paraId="5D461990" w14:textId="77777777" w:rsidR="0034444B" w:rsidRDefault="0034444B" w:rsidP="002907FD">
      <w:pPr>
        <w:spacing w:after="0" w:line="360" w:lineRule="auto"/>
        <w:jc w:val="center"/>
        <w:rPr>
          <w:rFonts w:ascii="Myriad Pro" w:eastAsia="Times New Roman" w:hAnsi="Myriad Pro" w:cs="Arial"/>
          <w:b/>
          <w:sz w:val="28"/>
          <w:szCs w:val="28"/>
          <w:lang w:eastAsia="pl-PL"/>
        </w:rPr>
      </w:pPr>
    </w:p>
    <w:p w14:paraId="654F8912" w14:textId="18EAF4E9" w:rsidR="0034444B" w:rsidRPr="00275C24" w:rsidRDefault="00A733CE" w:rsidP="002907FD">
      <w:pPr>
        <w:spacing w:after="0" w:line="360" w:lineRule="auto"/>
        <w:jc w:val="center"/>
        <w:rPr>
          <w:rFonts w:ascii="Myriad Pro" w:eastAsia="Times New Roman" w:hAnsi="Myriad Pro" w:cs="Arial"/>
          <w:i/>
          <w:sz w:val="28"/>
          <w:szCs w:val="28"/>
          <w:lang w:eastAsia="pl-PL"/>
        </w:rPr>
      </w:pPr>
      <w:r w:rsidRPr="00275C24">
        <w:rPr>
          <w:rFonts w:ascii="Myriad Pro" w:eastAsia="Times New Roman" w:hAnsi="Myriad Pro" w:cs="Arial"/>
          <w:i/>
          <w:sz w:val="28"/>
          <w:szCs w:val="28"/>
          <w:lang w:eastAsia="pl-PL"/>
        </w:rPr>
        <w:t>Marzec 2026 r.</w:t>
      </w:r>
    </w:p>
    <w:p w14:paraId="374A56A0" w14:textId="77777777" w:rsidR="0034444B" w:rsidRPr="0034444B" w:rsidRDefault="0034444B" w:rsidP="002907FD">
      <w:pPr>
        <w:spacing w:after="0" w:line="360" w:lineRule="auto"/>
        <w:jc w:val="center"/>
        <w:rPr>
          <w:rFonts w:ascii="Myriad Pro" w:eastAsia="Times New Roman" w:hAnsi="Myriad Pro" w:cs="Arial"/>
          <w:sz w:val="28"/>
          <w:szCs w:val="28"/>
          <w:lang w:eastAsia="pl-PL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174270520"/>
        <w:docPartObj>
          <w:docPartGallery w:val="Table of Contents"/>
          <w:docPartUnique/>
        </w:docPartObj>
      </w:sdtPr>
      <w:sdtEndPr/>
      <w:sdtContent>
        <w:p w14:paraId="3F23C8EF" w14:textId="77777777" w:rsidR="007362A9" w:rsidRPr="002907FD" w:rsidRDefault="007362A9" w:rsidP="002907FD">
          <w:pPr>
            <w:pStyle w:val="Nagwekspisutreci"/>
            <w:spacing w:before="0" w:line="360" w:lineRule="auto"/>
            <w:rPr>
              <w:rFonts w:ascii="Myriad Pro" w:hAnsi="Myriad Pro"/>
            </w:rPr>
          </w:pPr>
          <w:r w:rsidRPr="002907FD">
            <w:rPr>
              <w:rFonts w:ascii="Myriad Pro" w:hAnsi="Myriad Pro"/>
            </w:rPr>
            <w:t>Spis treści</w:t>
          </w:r>
        </w:p>
        <w:p w14:paraId="5F873E48" w14:textId="04D25C71" w:rsidR="00514AAA" w:rsidRDefault="00F471F7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2907FD">
            <w:rPr>
              <w:rFonts w:ascii="Myriad Pro" w:hAnsi="Myriad Pro"/>
            </w:rPr>
            <w:fldChar w:fldCharType="begin"/>
          </w:r>
          <w:r w:rsidR="007362A9" w:rsidRPr="002907FD">
            <w:rPr>
              <w:rFonts w:ascii="Myriad Pro" w:hAnsi="Myriad Pro"/>
            </w:rPr>
            <w:instrText xml:space="preserve"> TOC \o "1-3" \h \z \u </w:instrText>
          </w:r>
          <w:r w:rsidRPr="002907FD">
            <w:rPr>
              <w:rFonts w:ascii="Myriad Pro" w:hAnsi="Myriad Pro"/>
            </w:rPr>
            <w:fldChar w:fldCharType="separate"/>
          </w:r>
          <w:hyperlink w:anchor="_Toc223511865" w:history="1">
            <w:r w:rsidR="00514AAA" w:rsidRPr="00DA4C99">
              <w:rPr>
                <w:rStyle w:val="Hipercze"/>
                <w:rFonts w:ascii="Myriad Pro" w:hAnsi="Myriad Pro"/>
                <w:noProof/>
              </w:rPr>
              <w:t>Wykaz skrótów</w:t>
            </w:r>
            <w:r w:rsidR="00514AAA">
              <w:rPr>
                <w:noProof/>
                <w:webHidden/>
              </w:rPr>
              <w:tab/>
            </w:r>
            <w:r w:rsidR="00514AAA">
              <w:rPr>
                <w:noProof/>
                <w:webHidden/>
              </w:rPr>
              <w:fldChar w:fldCharType="begin"/>
            </w:r>
            <w:r w:rsidR="00514AAA">
              <w:rPr>
                <w:noProof/>
                <w:webHidden/>
              </w:rPr>
              <w:instrText xml:space="preserve"> PAGEREF _Toc223511865 \h </w:instrText>
            </w:r>
            <w:r w:rsidR="00514AAA">
              <w:rPr>
                <w:noProof/>
                <w:webHidden/>
              </w:rPr>
            </w:r>
            <w:r w:rsidR="00514AAA">
              <w:rPr>
                <w:noProof/>
                <w:webHidden/>
              </w:rPr>
              <w:fldChar w:fldCharType="separate"/>
            </w:r>
            <w:r w:rsidR="00514AAA">
              <w:rPr>
                <w:noProof/>
                <w:webHidden/>
              </w:rPr>
              <w:t>2</w:t>
            </w:r>
            <w:r w:rsidR="00514AAA">
              <w:rPr>
                <w:noProof/>
                <w:webHidden/>
              </w:rPr>
              <w:fldChar w:fldCharType="end"/>
            </w:r>
          </w:hyperlink>
        </w:p>
        <w:p w14:paraId="626D377B" w14:textId="0B6CED6A" w:rsidR="00514AAA" w:rsidRDefault="00514AAA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3511866" w:history="1">
            <w:r w:rsidRPr="00DA4C99">
              <w:rPr>
                <w:rStyle w:val="Hipercze"/>
                <w:rFonts w:ascii="Myriad Pro" w:hAnsi="Myriad Pro"/>
                <w:noProof/>
              </w:rPr>
              <w:t>Słownik pojęć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_Toc223511866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F65608" w14:textId="334A9248" w:rsidR="00514AAA" w:rsidRDefault="00514AAA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3511867" w:history="1">
            <w:r w:rsidRPr="00DA4C99">
              <w:rPr>
                <w:rStyle w:val="Hipercze"/>
                <w:rFonts w:ascii="Myriad Pro" w:hAnsi="Myriad Pro"/>
                <w:noProof/>
              </w:rPr>
              <w:t>§ 1  Podstawy prawne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_Toc223511867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4F3D69" w14:textId="6160CAC5" w:rsidR="00514AAA" w:rsidRDefault="00514AAA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3511868" w:history="1">
            <w:r w:rsidRPr="00DA4C99">
              <w:rPr>
                <w:rStyle w:val="Hipercze"/>
                <w:rFonts w:ascii="Myriad Pro" w:hAnsi="Myriad Pro"/>
                <w:noProof/>
              </w:rPr>
              <w:t>§ 2  Postanowienia ogólne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_Toc223511868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3AA13" w14:textId="77B992F4" w:rsidR="00514AAA" w:rsidRDefault="00514AAA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3511869" w:history="1">
            <w:r w:rsidRPr="00DA4C99">
              <w:rPr>
                <w:rStyle w:val="Hipercze"/>
                <w:rFonts w:ascii="Myriad Pro" w:hAnsi="Myriad Pro"/>
                <w:noProof/>
              </w:rPr>
              <w:t>§ 3  Ogłoszenie o naborze ekspertów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_Toc223511869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D09F4D" w14:textId="69083BD5" w:rsidR="00514AAA" w:rsidRDefault="00514AAA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3511870" w:history="1">
            <w:r w:rsidRPr="00DA4C99">
              <w:rPr>
                <w:rStyle w:val="Hipercze"/>
                <w:rFonts w:ascii="Myriad Pro" w:hAnsi="Myriad Pro"/>
                <w:noProof/>
              </w:rPr>
              <w:t>§ 4  Wymogi stawiane ekspertom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_Toc223511870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7C2550" w14:textId="73932E9E" w:rsidR="00514AAA" w:rsidRDefault="00514AAA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3511871" w:history="1">
            <w:r w:rsidRPr="00DA4C99">
              <w:rPr>
                <w:rStyle w:val="Hipercze"/>
                <w:rFonts w:ascii="Myriad Pro" w:hAnsi="Myriad Pro"/>
                <w:noProof/>
              </w:rPr>
              <w:t>§ 5  Weryfikacja formalna zgłoszeń ekspertów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_Toc223511871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B04DD3" w14:textId="3D896B84" w:rsidR="00514AAA" w:rsidRDefault="00514AAA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3511872" w:history="1">
            <w:r w:rsidRPr="00DA4C99">
              <w:rPr>
                <w:rStyle w:val="Hipercze"/>
                <w:rFonts w:ascii="Myriad Pro" w:hAnsi="Myriad Pro"/>
                <w:noProof/>
              </w:rPr>
              <w:t>§ 6 Komisja Kwalifikacyjna ds. oceny merytorycznej zgłoszeń ekspertów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_Toc223511872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A65060" w14:textId="2B09F7D0" w:rsidR="00514AAA" w:rsidRDefault="00514AAA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3511873" w:history="1">
            <w:r w:rsidRPr="00DA4C99">
              <w:rPr>
                <w:rStyle w:val="Hipercze"/>
                <w:rFonts w:ascii="Myriad Pro" w:hAnsi="Myriad Pro"/>
                <w:noProof/>
              </w:rPr>
              <w:t>§ 7 Wykaz ekspertów FEPZ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_Toc223511873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66399C" w14:textId="59862457" w:rsidR="00514AAA" w:rsidRDefault="00514AAA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3511874" w:history="1">
            <w:r w:rsidRPr="00DA4C99">
              <w:rPr>
                <w:rStyle w:val="Hipercze"/>
                <w:rFonts w:ascii="Myriad Pro" w:hAnsi="Myriad Pro"/>
                <w:noProof/>
              </w:rPr>
              <w:t>§ 8 Eksperci z wykazów prowadzonych przez inne właściwe instytucje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_Toc223511874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BCDB21" w14:textId="54BA69E1" w:rsidR="00514AAA" w:rsidRDefault="00514AAA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3511875" w:history="1">
            <w:r w:rsidRPr="00DA4C99">
              <w:rPr>
                <w:rStyle w:val="Hipercze"/>
                <w:rFonts w:ascii="Myriad Pro" w:hAnsi="Myriad Pro"/>
                <w:noProof/>
              </w:rPr>
              <w:t>§ 9 Umowa z ekspertem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_Toc223511875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2F6970" w14:textId="5321A47A" w:rsidR="00514AAA" w:rsidRDefault="00514AAA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3511876" w:history="1">
            <w:r w:rsidRPr="00DA4C99">
              <w:rPr>
                <w:rStyle w:val="Hipercze"/>
                <w:rFonts w:ascii="Myriad Pro" w:hAnsi="Myriad Pro"/>
                <w:noProof/>
              </w:rPr>
              <w:t>§ 10 Zarządzanie Wykazem ekspertów FEPZ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_Toc223511876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ECCF79" w14:textId="27A5BEBF" w:rsidR="00514AAA" w:rsidRDefault="00514AAA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23511877" w:history="1">
            <w:r w:rsidRPr="00DA4C99">
              <w:rPr>
                <w:rStyle w:val="Hipercze"/>
                <w:rFonts w:ascii="Myriad Pro" w:hAnsi="Myriad Pro"/>
                <w:noProof/>
              </w:rPr>
              <w:t>§ 11 Sposób postępowania z dokumentami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_Toc223511877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1CEDB0" w14:textId="0371638A" w:rsidR="007362A9" w:rsidRDefault="00F471F7" w:rsidP="002907FD">
          <w:pPr>
            <w:spacing w:after="0" w:line="360" w:lineRule="auto"/>
          </w:pPr>
          <w:r w:rsidRPr="002907FD">
            <w:rPr>
              <w:rFonts w:ascii="Myriad Pro" w:hAnsi="Myriad Pro"/>
              <w:b/>
              <w:bCs/>
            </w:rPr>
            <w:fldChar w:fldCharType="end"/>
          </w:r>
        </w:p>
      </w:sdtContent>
    </w:sdt>
    <w:p w14:paraId="68D75ACB" w14:textId="77777777" w:rsidR="005D5F2A" w:rsidRDefault="005D5F2A" w:rsidP="002907FD">
      <w:pPr>
        <w:spacing w:after="0" w:line="360" w:lineRule="auto"/>
        <w:rPr>
          <w:rFonts w:ascii="Myriad Pro" w:hAnsi="Myriad Pro"/>
        </w:rPr>
      </w:pPr>
    </w:p>
    <w:p w14:paraId="28C30021" w14:textId="77777777" w:rsidR="001A0C01" w:rsidRDefault="001A0C01" w:rsidP="002907FD">
      <w:pPr>
        <w:spacing w:after="0" w:line="360" w:lineRule="auto"/>
        <w:rPr>
          <w:rFonts w:ascii="Myriad Pro" w:hAnsi="Myriad Pro"/>
        </w:rPr>
      </w:pPr>
    </w:p>
    <w:p w14:paraId="5BE8B86B" w14:textId="77777777" w:rsidR="00A03A56" w:rsidRDefault="00A03A56" w:rsidP="002907FD">
      <w:pPr>
        <w:spacing w:after="0" w:line="360" w:lineRule="auto"/>
        <w:rPr>
          <w:rFonts w:ascii="Myriad Pro" w:hAnsi="Myriad Pro"/>
        </w:rPr>
      </w:pPr>
    </w:p>
    <w:p w14:paraId="09F7D730" w14:textId="77777777" w:rsidR="00A03A56" w:rsidRDefault="00A03A56" w:rsidP="002907FD">
      <w:pPr>
        <w:spacing w:after="0" w:line="360" w:lineRule="auto"/>
        <w:rPr>
          <w:rFonts w:ascii="Myriad Pro" w:hAnsi="Myriad Pro"/>
        </w:rPr>
      </w:pPr>
    </w:p>
    <w:p w14:paraId="0406F8A6" w14:textId="77777777" w:rsidR="00A03A56" w:rsidRDefault="00A03A56" w:rsidP="002907FD">
      <w:pPr>
        <w:spacing w:after="0" w:line="360" w:lineRule="auto"/>
        <w:rPr>
          <w:rFonts w:ascii="Myriad Pro" w:hAnsi="Myriad Pro"/>
        </w:rPr>
      </w:pPr>
    </w:p>
    <w:p w14:paraId="1A7DB23A" w14:textId="77777777" w:rsidR="00A03A56" w:rsidRDefault="00A03A56" w:rsidP="002907FD">
      <w:pPr>
        <w:spacing w:after="0" w:line="360" w:lineRule="auto"/>
        <w:rPr>
          <w:rFonts w:ascii="Myriad Pro" w:hAnsi="Myriad Pro"/>
        </w:rPr>
      </w:pPr>
    </w:p>
    <w:p w14:paraId="632B1E34" w14:textId="77777777" w:rsidR="00A03A56" w:rsidRDefault="00A03A56" w:rsidP="002907FD">
      <w:pPr>
        <w:spacing w:after="0" w:line="360" w:lineRule="auto"/>
        <w:rPr>
          <w:rFonts w:ascii="Myriad Pro" w:hAnsi="Myriad Pro"/>
        </w:rPr>
      </w:pPr>
    </w:p>
    <w:p w14:paraId="0832A781" w14:textId="77777777" w:rsidR="00A03A56" w:rsidRDefault="00A03A56" w:rsidP="002907FD">
      <w:pPr>
        <w:spacing w:after="0" w:line="360" w:lineRule="auto"/>
        <w:rPr>
          <w:rFonts w:ascii="Myriad Pro" w:hAnsi="Myriad Pro"/>
        </w:rPr>
      </w:pPr>
    </w:p>
    <w:p w14:paraId="71861432" w14:textId="77777777" w:rsidR="00A03A56" w:rsidRDefault="00A03A56" w:rsidP="002907FD">
      <w:pPr>
        <w:spacing w:after="0" w:line="360" w:lineRule="auto"/>
        <w:rPr>
          <w:rFonts w:ascii="Myriad Pro" w:hAnsi="Myriad Pro"/>
        </w:rPr>
      </w:pPr>
    </w:p>
    <w:p w14:paraId="3FC1BFD2" w14:textId="77777777" w:rsidR="00A03A56" w:rsidRDefault="00A03A56" w:rsidP="002907FD">
      <w:pPr>
        <w:spacing w:after="0" w:line="360" w:lineRule="auto"/>
        <w:rPr>
          <w:rFonts w:ascii="Myriad Pro" w:hAnsi="Myriad Pro"/>
        </w:rPr>
      </w:pPr>
    </w:p>
    <w:p w14:paraId="06E8A64C" w14:textId="77777777" w:rsidR="00A03A56" w:rsidRDefault="00A03A56" w:rsidP="002907FD">
      <w:pPr>
        <w:spacing w:after="0" w:line="360" w:lineRule="auto"/>
        <w:rPr>
          <w:rFonts w:ascii="Myriad Pro" w:hAnsi="Myriad Pro"/>
        </w:rPr>
      </w:pPr>
    </w:p>
    <w:p w14:paraId="26405E45" w14:textId="77777777" w:rsidR="00A03A56" w:rsidRPr="00741ECB" w:rsidRDefault="00A03A56" w:rsidP="002907FD">
      <w:pPr>
        <w:spacing w:after="0" w:line="360" w:lineRule="auto"/>
        <w:rPr>
          <w:rFonts w:ascii="Myriad Pro" w:hAnsi="Myriad Pro"/>
        </w:rPr>
      </w:pPr>
    </w:p>
    <w:p w14:paraId="0E6D3A70" w14:textId="77777777" w:rsidR="005D5F2A" w:rsidRPr="00B358ED" w:rsidRDefault="005D5F2A" w:rsidP="002907FD">
      <w:pPr>
        <w:spacing w:after="0" w:line="360" w:lineRule="auto"/>
        <w:rPr>
          <w:rFonts w:ascii="Myriad Pro" w:hAnsi="Myriad Pro"/>
        </w:rPr>
      </w:pPr>
      <w:r w:rsidRPr="00B358ED">
        <w:rPr>
          <w:rFonts w:ascii="Myriad Pro" w:hAnsi="Myriad Pro"/>
        </w:rPr>
        <w:t>Załączniki</w:t>
      </w:r>
      <w:r w:rsidR="004D7E9C" w:rsidRPr="00B358ED">
        <w:rPr>
          <w:rFonts w:ascii="Myriad Pro" w:hAnsi="Myriad Pro"/>
        </w:rPr>
        <w:t>:</w:t>
      </w:r>
    </w:p>
    <w:p w14:paraId="0F67851A" w14:textId="77777777" w:rsidR="004D7E9C" w:rsidRPr="00B358ED" w:rsidRDefault="004D7E9C" w:rsidP="002907FD">
      <w:pPr>
        <w:pStyle w:val="Akapitzlist"/>
        <w:numPr>
          <w:ilvl w:val="0"/>
          <w:numId w:val="45"/>
        </w:numPr>
        <w:tabs>
          <w:tab w:val="left" w:pos="426"/>
        </w:tabs>
        <w:spacing w:after="0" w:line="360" w:lineRule="auto"/>
        <w:ind w:left="0" w:firstLine="0"/>
        <w:rPr>
          <w:rFonts w:ascii="Myriad Pro" w:hAnsi="Myriad Pro"/>
        </w:rPr>
      </w:pPr>
      <w:r w:rsidRPr="00B358ED">
        <w:rPr>
          <w:rFonts w:ascii="Myriad Pro" w:hAnsi="Myriad Pro" w:cs="Arial"/>
          <w:bCs/>
        </w:rPr>
        <w:t xml:space="preserve">Lista dziedzin ekspertów </w:t>
      </w:r>
      <w:r w:rsidR="00062FDA" w:rsidRPr="00B358ED">
        <w:rPr>
          <w:rFonts w:ascii="Myriad Pro" w:hAnsi="Myriad Pro" w:cs="Arial"/>
          <w:bCs/>
        </w:rPr>
        <w:t>FEPZ 2021-2027</w:t>
      </w:r>
    </w:p>
    <w:p w14:paraId="1169E295" w14:textId="77777777" w:rsidR="004D7E9C" w:rsidRPr="00514333" w:rsidRDefault="004D7E9C" w:rsidP="002907FD">
      <w:pPr>
        <w:pStyle w:val="Akapitzlist"/>
        <w:numPr>
          <w:ilvl w:val="0"/>
          <w:numId w:val="45"/>
        </w:numPr>
        <w:tabs>
          <w:tab w:val="left" w:pos="426"/>
        </w:tabs>
        <w:spacing w:after="0" w:line="360" w:lineRule="auto"/>
        <w:ind w:left="0" w:firstLine="0"/>
        <w:rPr>
          <w:rFonts w:ascii="Myriad Pro" w:hAnsi="Myriad Pro"/>
        </w:rPr>
      </w:pPr>
      <w:r w:rsidRPr="00514333">
        <w:rPr>
          <w:rFonts w:ascii="Myriad Pro" w:hAnsi="Myriad Pro"/>
        </w:rPr>
        <w:t>Kwestionariusz  osobowy</w:t>
      </w:r>
    </w:p>
    <w:p w14:paraId="1FCFE9E3" w14:textId="66602DBF" w:rsidR="004D7E9C" w:rsidRPr="00E63C45" w:rsidRDefault="004D7E9C" w:rsidP="002907FD">
      <w:pPr>
        <w:pStyle w:val="Akapitzlist"/>
        <w:numPr>
          <w:ilvl w:val="0"/>
          <w:numId w:val="45"/>
        </w:numPr>
        <w:tabs>
          <w:tab w:val="left" w:pos="426"/>
        </w:tabs>
        <w:spacing w:after="0" w:line="360" w:lineRule="auto"/>
        <w:ind w:left="0" w:firstLine="0"/>
        <w:rPr>
          <w:rFonts w:ascii="Myriad Pro" w:hAnsi="Myriad Pro"/>
        </w:rPr>
      </w:pPr>
      <w:r w:rsidRPr="00364B77">
        <w:rPr>
          <w:rFonts w:ascii="Myriad Pro" w:hAnsi="Myriad Pro"/>
        </w:rPr>
        <w:t xml:space="preserve">Karta weryfikacji </w:t>
      </w:r>
      <w:r w:rsidR="00831726">
        <w:rPr>
          <w:rFonts w:ascii="Myriad Pro" w:hAnsi="Myriad Pro"/>
        </w:rPr>
        <w:t>formalnej zgłoszenia</w:t>
      </w:r>
      <w:r w:rsidRPr="00364B77">
        <w:rPr>
          <w:rFonts w:ascii="Myriad Pro" w:hAnsi="Myriad Pro"/>
        </w:rPr>
        <w:t xml:space="preserve"> do </w:t>
      </w:r>
      <w:r w:rsidRPr="00E63C45">
        <w:rPr>
          <w:rFonts w:ascii="Myriad Pro" w:hAnsi="Myriad Pro"/>
          <w:i/>
        </w:rPr>
        <w:t>Wykazu ekspertów</w:t>
      </w:r>
      <w:r w:rsidR="00831726" w:rsidRPr="00E63C45">
        <w:rPr>
          <w:rFonts w:ascii="Myriad Pro" w:hAnsi="Myriad Pro"/>
          <w:i/>
        </w:rPr>
        <w:t xml:space="preserve"> FEPZ</w:t>
      </w:r>
    </w:p>
    <w:p w14:paraId="12C7F8D1" w14:textId="17E62EEE" w:rsidR="00E63C45" w:rsidRPr="00364B77" w:rsidRDefault="00E63C45" w:rsidP="002907FD">
      <w:pPr>
        <w:pStyle w:val="Akapitzlist"/>
        <w:numPr>
          <w:ilvl w:val="0"/>
          <w:numId w:val="45"/>
        </w:numPr>
        <w:tabs>
          <w:tab w:val="left" w:pos="426"/>
        </w:tabs>
        <w:spacing w:after="0" w:line="360" w:lineRule="auto"/>
        <w:ind w:left="0" w:firstLine="0"/>
        <w:rPr>
          <w:rFonts w:ascii="Myriad Pro" w:hAnsi="Myriad Pro"/>
        </w:rPr>
      </w:pPr>
      <w:r>
        <w:rPr>
          <w:rFonts w:ascii="Myriad Pro" w:hAnsi="Myriad Pro"/>
        </w:rPr>
        <w:t xml:space="preserve">Karta oceny merytorycznej zgłoszenia do </w:t>
      </w:r>
      <w:r w:rsidRPr="00E63C45">
        <w:rPr>
          <w:rFonts w:ascii="Myriad Pro" w:hAnsi="Myriad Pro"/>
          <w:i/>
        </w:rPr>
        <w:t>Wykazu ekspertów FEPZ</w:t>
      </w:r>
    </w:p>
    <w:p w14:paraId="064C7958" w14:textId="2F1359E6" w:rsidR="007C30C3" w:rsidRDefault="007C30C3" w:rsidP="002907FD">
      <w:pPr>
        <w:pStyle w:val="Nagwek1"/>
        <w:spacing w:before="0" w:line="360" w:lineRule="auto"/>
        <w:jc w:val="center"/>
        <w:rPr>
          <w:rFonts w:ascii="Myriad Pro" w:hAnsi="Myriad Pro"/>
          <w:color w:val="000000" w:themeColor="text1"/>
          <w:sz w:val="24"/>
        </w:rPr>
      </w:pPr>
      <w:bookmarkStart w:id="2" w:name="_Toc223511865"/>
      <w:r w:rsidRPr="00FC7BF6">
        <w:rPr>
          <w:rFonts w:ascii="Myriad Pro" w:hAnsi="Myriad Pro"/>
          <w:color w:val="000000" w:themeColor="text1"/>
          <w:sz w:val="24"/>
        </w:rPr>
        <w:lastRenderedPageBreak/>
        <w:t>Wykaz skrótów</w:t>
      </w:r>
      <w:bookmarkEnd w:id="2"/>
    </w:p>
    <w:p w14:paraId="3ED7CA35" w14:textId="77777777" w:rsidR="00096B0F" w:rsidRPr="00096B0F" w:rsidRDefault="00096B0F" w:rsidP="002907FD">
      <w:pPr>
        <w:spacing w:after="0" w:line="360" w:lineRule="auto"/>
      </w:pPr>
    </w:p>
    <w:p w14:paraId="7481A58F" w14:textId="1FF963D3" w:rsidR="00AA390A" w:rsidRPr="001C62CB" w:rsidRDefault="00AA390A" w:rsidP="002907FD">
      <w:pPr>
        <w:spacing w:after="0" w:line="360" w:lineRule="auto"/>
        <w:rPr>
          <w:rFonts w:ascii="Myriad Pro" w:hAnsi="Myriad Pro"/>
        </w:rPr>
      </w:pPr>
      <w:r w:rsidRPr="00D73BA5">
        <w:rPr>
          <w:rFonts w:ascii="Myriad Pro" w:hAnsi="Myriad Pro"/>
          <w:b/>
        </w:rPr>
        <w:t>ION</w:t>
      </w:r>
      <w:r>
        <w:rPr>
          <w:rFonts w:ascii="Myriad Pro" w:hAnsi="Myriad Pro"/>
        </w:rPr>
        <w:t xml:space="preserve"> – Instytucja Organizująca Nabór</w:t>
      </w:r>
      <w:r w:rsidR="00197507">
        <w:rPr>
          <w:rFonts w:ascii="Myriad Pro" w:hAnsi="Myriad Pro"/>
        </w:rPr>
        <w:t>;</w:t>
      </w:r>
      <w:r>
        <w:rPr>
          <w:rFonts w:ascii="Myriad Pro" w:hAnsi="Myriad Pro"/>
        </w:rPr>
        <w:t xml:space="preserve"> </w:t>
      </w:r>
    </w:p>
    <w:p w14:paraId="54587814" w14:textId="3D7755CB" w:rsidR="00AA390A" w:rsidRDefault="00AA390A" w:rsidP="002907FD">
      <w:pPr>
        <w:spacing w:after="0" w:line="360" w:lineRule="auto"/>
        <w:rPr>
          <w:rFonts w:ascii="Myriad Pro" w:hAnsi="Myriad Pro"/>
        </w:rPr>
      </w:pPr>
      <w:r w:rsidRPr="00D73BA5">
        <w:rPr>
          <w:rFonts w:ascii="Myriad Pro" w:hAnsi="Myriad Pro"/>
          <w:b/>
        </w:rPr>
        <w:t>IP</w:t>
      </w:r>
      <w:r w:rsidRPr="001C62CB">
        <w:rPr>
          <w:rFonts w:ascii="Myriad Pro" w:hAnsi="Myriad Pro"/>
        </w:rPr>
        <w:t xml:space="preserve"> - Instytucja Pośrednicząca w ramach FEPZ 2021-2027</w:t>
      </w:r>
      <w:r w:rsidR="00197507">
        <w:rPr>
          <w:rFonts w:ascii="Myriad Pro" w:hAnsi="Myriad Pro"/>
        </w:rPr>
        <w:t>;</w:t>
      </w:r>
    </w:p>
    <w:p w14:paraId="777537A8" w14:textId="262312CE" w:rsidR="00FB5BB4" w:rsidRPr="00FB5BB4" w:rsidRDefault="00FB5BB4" w:rsidP="002907FD">
      <w:pPr>
        <w:spacing w:after="0" w:line="360" w:lineRule="auto"/>
        <w:rPr>
          <w:rFonts w:ascii="Myriad Pro" w:hAnsi="Myriad Pro"/>
        </w:rPr>
      </w:pPr>
      <w:r w:rsidRPr="00783E39">
        <w:rPr>
          <w:rFonts w:ascii="Myriad Pro" w:hAnsi="Myriad Pro"/>
          <w:b/>
        </w:rPr>
        <w:t>IZ FEPZ</w:t>
      </w:r>
      <w:r w:rsidRPr="00FB5BB4">
        <w:rPr>
          <w:rFonts w:ascii="Myriad Pro" w:hAnsi="Myriad Pro"/>
        </w:rPr>
        <w:t xml:space="preserve"> </w:t>
      </w:r>
      <w:r>
        <w:rPr>
          <w:rFonts w:ascii="Myriad Pro" w:hAnsi="Myriad Pro"/>
        </w:rPr>
        <w:t>–</w:t>
      </w:r>
      <w:r w:rsidRPr="00FB5BB4">
        <w:rPr>
          <w:rFonts w:ascii="Myriad Pro" w:hAnsi="Myriad Pro"/>
        </w:rPr>
        <w:t xml:space="preserve"> </w:t>
      </w:r>
      <w:r>
        <w:rPr>
          <w:rFonts w:ascii="Myriad Pro" w:hAnsi="Myriad Pro"/>
        </w:rPr>
        <w:t xml:space="preserve">Instytucja Zarządzająca programem regionalnym </w:t>
      </w:r>
      <w:r w:rsidRPr="00FB5BB4">
        <w:rPr>
          <w:rFonts w:ascii="Myriad Pro" w:hAnsi="Myriad Pro"/>
        </w:rPr>
        <w:t>Fundusze Europejskie dla Pomorza Zachodniego</w:t>
      </w:r>
      <w:r w:rsidR="002A66FD">
        <w:rPr>
          <w:rFonts w:ascii="Myriad Pro" w:hAnsi="Myriad Pro"/>
        </w:rPr>
        <w:t xml:space="preserve"> 2021-2027</w:t>
      </w:r>
      <w:r w:rsidR="00197507">
        <w:rPr>
          <w:rFonts w:ascii="Myriad Pro" w:hAnsi="Myriad Pro"/>
        </w:rPr>
        <w:t>;</w:t>
      </w:r>
    </w:p>
    <w:p w14:paraId="06694B75" w14:textId="2A953C4F" w:rsidR="00AA390A" w:rsidRPr="00741ECB" w:rsidRDefault="00AA390A" w:rsidP="002907FD">
      <w:pPr>
        <w:spacing w:after="0" w:line="360" w:lineRule="auto"/>
        <w:rPr>
          <w:rFonts w:ascii="Myriad Pro" w:hAnsi="Myriad Pro"/>
        </w:rPr>
      </w:pPr>
      <w:r w:rsidRPr="00783E39">
        <w:rPr>
          <w:rFonts w:ascii="Myriad Pro" w:hAnsi="Myriad Pro"/>
          <w:b/>
        </w:rPr>
        <w:t>UMWZ</w:t>
      </w:r>
      <w:r w:rsidRPr="002C0B6F">
        <w:rPr>
          <w:rFonts w:ascii="Myriad Pro" w:hAnsi="Myriad Pro"/>
        </w:rPr>
        <w:t xml:space="preserve"> – Urząd Marszałkowski Województwa Zachodniopomorskiego</w:t>
      </w:r>
      <w:r w:rsidR="00197507">
        <w:rPr>
          <w:rFonts w:ascii="Myriad Pro" w:hAnsi="Myriad Pro"/>
        </w:rPr>
        <w:t>;</w:t>
      </w:r>
      <w:r w:rsidRPr="00741ECB">
        <w:rPr>
          <w:rFonts w:ascii="Myriad Pro" w:hAnsi="Myriad Pro"/>
        </w:rPr>
        <w:t xml:space="preserve"> </w:t>
      </w:r>
    </w:p>
    <w:p w14:paraId="66E51127" w14:textId="45507F0B" w:rsidR="009D301B" w:rsidRPr="009D301B" w:rsidRDefault="009D301B" w:rsidP="002907FD">
      <w:pPr>
        <w:spacing w:after="0" w:line="360" w:lineRule="auto"/>
        <w:rPr>
          <w:rFonts w:ascii="Myriad Pro" w:hAnsi="Myriad Pro"/>
        </w:rPr>
      </w:pPr>
      <w:r w:rsidRPr="00783E39">
        <w:rPr>
          <w:rFonts w:ascii="Myriad Pro" w:hAnsi="Myriad Pro"/>
          <w:b/>
        </w:rPr>
        <w:t>WZS</w:t>
      </w:r>
      <w:r w:rsidRPr="009D301B">
        <w:rPr>
          <w:rFonts w:ascii="Myriad Pro" w:hAnsi="Myriad Pro"/>
        </w:rPr>
        <w:t xml:space="preserve"> – </w:t>
      </w:r>
      <w:r>
        <w:rPr>
          <w:rFonts w:ascii="Myriad Pro" w:hAnsi="Myriad Pro"/>
        </w:rPr>
        <w:t>Wydział Zarządzania Strategicznego w UM WZ</w:t>
      </w:r>
      <w:r w:rsidR="0078125A">
        <w:rPr>
          <w:rFonts w:ascii="Myriad Pro" w:hAnsi="Myriad Pro"/>
        </w:rPr>
        <w:t>.</w:t>
      </w:r>
    </w:p>
    <w:p w14:paraId="5F0DB274" w14:textId="77777777" w:rsidR="00A73F9F" w:rsidRDefault="00A73F9F" w:rsidP="002907FD">
      <w:pPr>
        <w:pStyle w:val="Nagwek1"/>
        <w:spacing w:before="0" w:line="360" w:lineRule="auto"/>
        <w:jc w:val="center"/>
        <w:rPr>
          <w:rFonts w:ascii="Myriad Pro" w:hAnsi="Myriad Pro"/>
          <w:color w:val="000000" w:themeColor="text1"/>
          <w:sz w:val="24"/>
        </w:rPr>
      </w:pPr>
    </w:p>
    <w:p w14:paraId="298EFDCE" w14:textId="78292F6F" w:rsidR="007C30C3" w:rsidRDefault="007C30C3" w:rsidP="002907FD">
      <w:pPr>
        <w:pStyle w:val="Nagwek1"/>
        <w:spacing w:before="0" w:line="360" w:lineRule="auto"/>
        <w:jc w:val="center"/>
        <w:rPr>
          <w:rFonts w:ascii="Myriad Pro" w:hAnsi="Myriad Pro"/>
          <w:color w:val="000000" w:themeColor="text1"/>
          <w:sz w:val="24"/>
        </w:rPr>
      </w:pPr>
      <w:bookmarkStart w:id="3" w:name="_Toc223511866"/>
      <w:r w:rsidRPr="007362A9">
        <w:rPr>
          <w:rFonts w:ascii="Myriad Pro" w:hAnsi="Myriad Pro"/>
          <w:color w:val="000000" w:themeColor="text1"/>
          <w:sz w:val="24"/>
        </w:rPr>
        <w:t>Słownik pojęć</w:t>
      </w:r>
      <w:bookmarkEnd w:id="3"/>
    </w:p>
    <w:p w14:paraId="6DAB8F9D" w14:textId="77777777" w:rsidR="00FC7BF6" w:rsidRPr="00FC7BF6" w:rsidRDefault="00FC7BF6" w:rsidP="002907FD">
      <w:pPr>
        <w:spacing w:after="0" w:line="360" w:lineRule="auto"/>
      </w:pPr>
    </w:p>
    <w:p w14:paraId="6F2B04D0" w14:textId="67092B4B" w:rsidR="008139F6" w:rsidRDefault="008139F6" w:rsidP="002907FD">
      <w:pPr>
        <w:spacing w:after="0" w:line="360" w:lineRule="auto"/>
        <w:jc w:val="both"/>
        <w:rPr>
          <w:rFonts w:ascii="Myriad Pro" w:hAnsi="Myriad Pro"/>
        </w:rPr>
      </w:pPr>
      <w:r w:rsidRPr="00FB5DF6">
        <w:rPr>
          <w:rFonts w:ascii="Myriad Pro" w:hAnsi="Myriad Pro"/>
          <w:b/>
        </w:rPr>
        <w:t xml:space="preserve">Inne właściwe instytucje </w:t>
      </w:r>
      <w:r w:rsidRPr="00FB5DF6">
        <w:rPr>
          <w:rFonts w:ascii="Myriad Pro" w:hAnsi="Myriad Pro"/>
        </w:rPr>
        <w:t xml:space="preserve">– instytucje zarządzające lub instytucje pośredniczące innych </w:t>
      </w:r>
      <w:r w:rsidR="0047186D">
        <w:rPr>
          <w:rFonts w:ascii="Myriad Pro" w:hAnsi="Myriad Pro"/>
        </w:rPr>
        <w:t>programów</w:t>
      </w:r>
      <w:r w:rsidRPr="00FB5DF6">
        <w:rPr>
          <w:rFonts w:ascii="Myriad Pro" w:hAnsi="Myriad Pro"/>
        </w:rPr>
        <w:t xml:space="preserve"> prowadzące wykaz ekspertów;</w:t>
      </w:r>
    </w:p>
    <w:p w14:paraId="60649B1E" w14:textId="77777777" w:rsidR="008139F6" w:rsidRPr="00FB5DF6" w:rsidRDefault="008139F6" w:rsidP="002907FD">
      <w:pPr>
        <w:spacing w:after="0" w:line="360" w:lineRule="auto"/>
        <w:jc w:val="both"/>
        <w:rPr>
          <w:rFonts w:ascii="Myriad Pro" w:hAnsi="Myriad Pro"/>
        </w:rPr>
      </w:pPr>
      <w:r w:rsidRPr="00463588">
        <w:rPr>
          <w:rFonts w:ascii="Myriad Pro" w:hAnsi="Myriad Pro"/>
          <w:b/>
        </w:rPr>
        <w:t>Komisja</w:t>
      </w:r>
      <w:r>
        <w:rPr>
          <w:rFonts w:ascii="Myriad Pro" w:hAnsi="Myriad Pro"/>
        </w:rPr>
        <w:t xml:space="preserve"> – Komisja Kwalifikacyjna;</w:t>
      </w:r>
    </w:p>
    <w:p w14:paraId="69B17AAF" w14:textId="2EEF8138" w:rsidR="004A60D3" w:rsidRPr="00FB5DF6" w:rsidRDefault="004A60D3" w:rsidP="002907FD">
      <w:pPr>
        <w:spacing w:after="0" w:line="360" w:lineRule="auto"/>
        <w:jc w:val="both"/>
        <w:rPr>
          <w:rFonts w:ascii="Myriad Pro" w:hAnsi="Myriad Pro"/>
        </w:rPr>
      </w:pPr>
      <w:r w:rsidRPr="00FB5DF6">
        <w:rPr>
          <w:rFonts w:ascii="Myriad Pro" w:hAnsi="Myriad Pro"/>
          <w:b/>
        </w:rPr>
        <w:t>Tryb</w:t>
      </w:r>
      <w:r w:rsidRPr="00FB5DF6">
        <w:rPr>
          <w:rFonts w:ascii="Myriad Pro" w:hAnsi="Myriad Pro"/>
        </w:rPr>
        <w:t xml:space="preserve"> </w:t>
      </w:r>
      <w:r w:rsidR="003818E9">
        <w:rPr>
          <w:rFonts w:ascii="Myriad Pro" w:hAnsi="Myriad Pro"/>
        </w:rPr>
        <w:t>–</w:t>
      </w:r>
      <w:r w:rsidRPr="00FB5DF6">
        <w:rPr>
          <w:rFonts w:ascii="Myriad Pro" w:hAnsi="Myriad Pro"/>
        </w:rPr>
        <w:t xml:space="preserve"> Tryb naboru ekspertów dla programu regionalnego </w:t>
      </w:r>
      <w:bookmarkStart w:id="4" w:name="_Hlk139535113"/>
      <w:r w:rsidRPr="00FB5DF6">
        <w:rPr>
          <w:rFonts w:ascii="Myriad Pro" w:hAnsi="Myriad Pro"/>
        </w:rPr>
        <w:t>Fundusze Europejskie dla Pomorza Zachodniego</w:t>
      </w:r>
      <w:bookmarkEnd w:id="4"/>
      <w:r w:rsidRPr="00FB5DF6">
        <w:rPr>
          <w:rFonts w:ascii="Myriad Pro" w:hAnsi="Myriad Pro"/>
        </w:rPr>
        <w:t xml:space="preserve"> </w:t>
      </w:r>
      <w:r w:rsidR="00E9295D" w:rsidRPr="00FB5DF6">
        <w:rPr>
          <w:rFonts w:ascii="Myriad Pro" w:hAnsi="Myriad Pro"/>
        </w:rPr>
        <w:t xml:space="preserve">2021-2027 </w:t>
      </w:r>
      <w:r w:rsidRPr="00FB5DF6">
        <w:rPr>
          <w:rFonts w:ascii="Myriad Pro" w:hAnsi="Myriad Pro"/>
        </w:rPr>
        <w:t>w ramach Europejskiego Funduszu Rozwoju Regionalnego</w:t>
      </w:r>
      <w:r w:rsidR="006635F3" w:rsidRPr="00FB5DF6">
        <w:rPr>
          <w:rFonts w:ascii="Myriad Pro" w:hAnsi="Myriad Pro"/>
        </w:rPr>
        <w:t>;</w:t>
      </w:r>
    </w:p>
    <w:p w14:paraId="2432EA32" w14:textId="093B2A3B" w:rsidR="008139F6" w:rsidRPr="00FB5DF6" w:rsidRDefault="008139F6" w:rsidP="002907FD">
      <w:pPr>
        <w:spacing w:after="0" w:line="360" w:lineRule="auto"/>
        <w:jc w:val="both"/>
        <w:rPr>
          <w:rFonts w:ascii="Myriad Pro" w:hAnsi="Myriad Pro"/>
        </w:rPr>
      </w:pPr>
      <w:r w:rsidRPr="00FB5DF6">
        <w:rPr>
          <w:rFonts w:ascii="Myriad Pro" w:hAnsi="Myriad Pro"/>
          <w:b/>
        </w:rPr>
        <w:t>Ustawa wdrożeniowa</w:t>
      </w:r>
      <w:r w:rsidRPr="00FB5DF6">
        <w:rPr>
          <w:rFonts w:ascii="Myriad Pro" w:hAnsi="Myriad Pro"/>
        </w:rPr>
        <w:t xml:space="preserve"> - ustawa z dnia 28 kwietnia 2022 r. o zasadach realizacji zadań finansowanych ze środków europejskich w perspektywie finansowej 2021-2027</w:t>
      </w:r>
      <w:r w:rsidR="003E7502">
        <w:rPr>
          <w:rFonts w:ascii="Myriad Pro" w:hAnsi="Myriad Pro"/>
        </w:rPr>
        <w:t xml:space="preserve"> </w:t>
      </w:r>
      <w:r w:rsidR="003E7502" w:rsidRPr="00275C24">
        <w:rPr>
          <w:rFonts w:ascii="Myriad Pro" w:hAnsi="Myriad Pro"/>
          <w:szCs w:val="20"/>
        </w:rPr>
        <w:t>(</w:t>
      </w:r>
      <w:proofErr w:type="spellStart"/>
      <w:r w:rsidR="00D367BC" w:rsidRPr="00275C24">
        <w:rPr>
          <w:rFonts w:ascii="Myriad Pro" w:hAnsi="Myriad Pro"/>
          <w:szCs w:val="20"/>
        </w:rPr>
        <w:t>t.j</w:t>
      </w:r>
      <w:proofErr w:type="spellEnd"/>
      <w:r w:rsidR="00D367BC" w:rsidRPr="00275C24">
        <w:rPr>
          <w:rFonts w:ascii="Myriad Pro" w:hAnsi="Myriad Pro"/>
          <w:szCs w:val="20"/>
        </w:rPr>
        <w:t>.</w:t>
      </w:r>
      <w:r w:rsidR="00D367BC">
        <w:rPr>
          <w:rFonts w:ascii="Myriad Pro" w:hAnsi="Myriad Pro"/>
          <w:b/>
          <w:szCs w:val="20"/>
        </w:rPr>
        <w:t xml:space="preserve"> </w:t>
      </w:r>
      <w:r w:rsidR="003E7502" w:rsidRPr="00347950">
        <w:rPr>
          <w:rFonts w:ascii="Myriad Pro" w:hAnsi="Myriad Pro"/>
          <w:szCs w:val="20"/>
        </w:rPr>
        <w:t>Dz.U.</w:t>
      </w:r>
      <w:r w:rsidR="003E7502" w:rsidRPr="00B72CB1">
        <w:t xml:space="preserve"> </w:t>
      </w:r>
      <w:r w:rsidR="003E7502" w:rsidRPr="00B72CB1">
        <w:rPr>
          <w:rFonts w:ascii="Myriad Pro" w:hAnsi="Myriad Pro"/>
          <w:szCs w:val="20"/>
        </w:rPr>
        <w:t xml:space="preserve">z </w:t>
      </w:r>
      <w:r w:rsidR="003E7502" w:rsidRPr="00837028">
        <w:rPr>
          <w:rFonts w:ascii="Myriad Pro" w:hAnsi="Myriad Pro"/>
          <w:szCs w:val="20"/>
        </w:rPr>
        <w:t>202</w:t>
      </w:r>
      <w:r w:rsidR="003E7502">
        <w:rPr>
          <w:rFonts w:ascii="Myriad Pro" w:hAnsi="Myriad Pro"/>
          <w:szCs w:val="20"/>
        </w:rPr>
        <w:t>5</w:t>
      </w:r>
      <w:r w:rsidR="003E7502" w:rsidRPr="00837028">
        <w:rPr>
          <w:rFonts w:ascii="Myriad Pro" w:hAnsi="Myriad Pro"/>
          <w:szCs w:val="20"/>
        </w:rPr>
        <w:t xml:space="preserve"> r.</w:t>
      </w:r>
      <w:r w:rsidR="003E7502">
        <w:rPr>
          <w:rFonts w:ascii="Myriad Pro" w:hAnsi="Myriad Pro"/>
          <w:szCs w:val="20"/>
        </w:rPr>
        <w:t xml:space="preserve"> </w:t>
      </w:r>
      <w:r w:rsidR="003E7502" w:rsidRPr="00837028">
        <w:rPr>
          <w:rFonts w:ascii="Myriad Pro" w:hAnsi="Myriad Pro"/>
          <w:szCs w:val="20"/>
        </w:rPr>
        <w:t>poz. 17</w:t>
      </w:r>
      <w:r w:rsidR="003E7502">
        <w:rPr>
          <w:rFonts w:ascii="Myriad Pro" w:hAnsi="Myriad Pro"/>
          <w:szCs w:val="20"/>
        </w:rPr>
        <w:t xml:space="preserve">33 z </w:t>
      </w:r>
      <w:proofErr w:type="spellStart"/>
      <w:r w:rsidR="003E7502">
        <w:rPr>
          <w:rFonts w:ascii="Myriad Pro" w:hAnsi="Myriad Pro"/>
          <w:szCs w:val="20"/>
        </w:rPr>
        <w:t>późn</w:t>
      </w:r>
      <w:proofErr w:type="spellEnd"/>
      <w:r w:rsidR="003E7502">
        <w:rPr>
          <w:rFonts w:ascii="Myriad Pro" w:hAnsi="Myriad Pro"/>
          <w:szCs w:val="20"/>
        </w:rPr>
        <w:t>. zm.</w:t>
      </w:r>
      <w:r w:rsidR="003E7502">
        <w:rPr>
          <w:rFonts w:ascii="Myriad Pro" w:hAnsi="Myriad Pro"/>
          <w:b/>
          <w:szCs w:val="20"/>
        </w:rPr>
        <w:t>)</w:t>
      </w:r>
      <w:r w:rsidRPr="00FB5DF6">
        <w:rPr>
          <w:rFonts w:ascii="Myriad Pro" w:hAnsi="Myriad Pro"/>
        </w:rPr>
        <w:t>;</w:t>
      </w:r>
    </w:p>
    <w:p w14:paraId="58BC8721" w14:textId="6F6ED4A1" w:rsidR="00B07B7F" w:rsidRPr="00FB5DF6" w:rsidRDefault="000548AE" w:rsidP="002907FD">
      <w:pPr>
        <w:spacing w:after="0" w:line="360" w:lineRule="auto"/>
        <w:jc w:val="both"/>
        <w:rPr>
          <w:rFonts w:ascii="Myriad Pro" w:hAnsi="Myriad Pro"/>
        </w:rPr>
      </w:pPr>
      <w:r w:rsidRPr="00FB5DF6">
        <w:rPr>
          <w:rFonts w:ascii="Myriad Pro" w:hAnsi="Myriad Pro"/>
          <w:b/>
        </w:rPr>
        <w:t>Wykaz</w:t>
      </w:r>
      <w:r w:rsidRPr="00FB5DF6">
        <w:rPr>
          <w:rFonts w:ascii="Myriad Pro" w:hAnsi="Myriad Pro"/>
        </w:rPr>
        <w:t xml:space="preserve"> </w:t>
      </w:r>
      <w:r w:rsidR="00A14D9D" w:rsidRPr="00FB5DF6">
        <w:rPr>
          <w:rFonts w:ascii="Myriad Pro" w:hAnsi="Myriad Pro"/>
          <w:b/>
        </w:rPr>
        <w:t>ekspertów FEPZ</w:t>
      </w:r>
      <w:r w:rsidR="00A14D9D" w:rsidRPr="00FB5DF6">
        <w:rPr>
          <w:rFonts w:ascii="Myriad Pro" w:hAnsi="Myriad Pro"/>
        </w:rPr>
        <w:t xml:space="preserve"> </w:t>
      </w:r>
      <w:r w:rsidR="003818E9">
        <w:rPr>
          <w:rFonts w:ascii="Myriad Pro" w:hAnsi="Myriad Pro"/>
        </w:rPr>
        <w:t>–</w:t>
      </w:r>
      <w:r w:rsidRPr="00FB5DF6">
        <w:rPr>
          <w:rFonts w:ascii="Myriad Pro" w:hAnsi="Myriad Pro"/>
        </w:rPr>
        <w:t xml:space="preserve"> Wykaz ekspertów w ramach programu regionalnego Fundusze Europejskie dla Pomorza Zachodniego 2021-2027</w:t>
      </w:r>
      <w:r w:rsidR="006635F3" w:rsidRPr="00FB5DF6">
        <w:rPr>
          <w:rFonts w:ascii="Myriad Pro" w:hAnsi="Myriad Pro"/>
        </w:rPr>
        <w:t>;</w:t>
      </w:r>
    </w:p>
    <w:p w14:paraId="1B044DFB" w14:textId="0FA5FD58" w:rsidR="009E31E5" w:rsidRDefault="00542CD0" w:rsidP="00B626CF">
      <w:pPr>
        <w:spacing w:after="0" w:line="360" w:lineRule="auto"/>
        <w:jc w:val="both"/>
        <w:rPr>
          <w:rFonts w:ascii="Myriad Pro" w:hAnsi="Myriad Pro"/>
          <w:b/>
          <w:szCs w:val="20"/>
        </w:rPr>
      </w:pPr>
      <w:r>
        <w:rPr>
          <w:rFonts w:ascii="Myriad Pro" w:hAnsi="Myriad Pro"/>
          <w:b/>
          <w:szCs w:val="20"/>
        </w:rPr>
        <w:t>P</w:t>
      </w:r>
      <w:r w:rsidRPr="00347950">
        <w:rPr>
          <w:rFonts w:ascii="Myriad Pro" w:hAnsi="Myriad Pro"/>
          <w:b/>
          <w:szCs w:val="20"/>
        </w:rPr>
        <w:t>odpis elektroniczn</w:t>
      </w:r>
      <w:r w:rsidR="004A1B55">
        <w:rPr>
          <w:rFonts w:ascii="Myriad Pro" w:hAnsi="Myriad Pro"/>
          <w:b/>
          <w:szCs w:val="20"/>
        </w:rPr>
        <w:t>y</w:t>
      </w:r>
      <w:r w:rsidR="00BF6DF9">
        <w:rPr>
          <w:rFonts w:ascii="Myriad Pro" w:hAnsi="Myriad Pro"/>
          <w:b/>
          <w:szCs w:val="20"/>
        </w:rPr>
        <w:t xml:space="preserve"> </w:t>
      </w:r>
      <w:r w:rsidR="00F86FF3" w:rsidRPr="003818E9">
        <w:rPr>
          <w:rFonts w:ascii="Myriad Pro" w:hAnsi="Myriad Pro"/>
          <w:szCs w:val="20"/>
        </w:rPr>
        <w:t>–</w:t>
      </w:r>
      <w:r w:rsidR="004A1B55">
        <w:rPr>
          <w:rFonts w:ascii="Myriad Pro" w:hAnsi="Myriad Pro"/>
          <w:b/>
          <w:szCs w:val="20"/>
        </w:rPr>
        <w:t xml:space="preserve"> </w:t>
      </w:r>
      <w:r w:rsidR="004A1B55" w:rsidRPr="00347950">
        <w:rPr>
          <w:rFonts w:ascii="Myriad Pro" w:hAnsi="Myriad Pro"/>
          <w:szCs w:val="20"/>
        </w:rPr>
        <w:t>p</w:t>
      </w:r>
      <w:r w:rsidR="009E31E5" w:rsidRPr="00347950">
        <w:rPr>
          <w:rFonts w:ascii="Myriad Pro" w:hAnsi="Myriad Pro"/>
          <w:szCs w:val="20"/>
        </w:rPr>
        <w:t>odpis</w:t>
      </w:r>
      <w:r w:rsidR="00F037C4">
        <w:rPr>
          <w:rFonts w:ascii="Myriad Pro" w:hAnsi="Myriad Pro"/>
          <w:szCs w:val="20"/>
        </w:rPr>
        <w:t xml:space="preserve"> elektroniczny</w:t>
      </w:r>
      <w:r w:rsidR="009E31E5" w:rsidRPr="00347950">
        <w:rPr>
          <w:rFonts w:ascii="Myriad Pro" w:hAnsi="Myriad Pro"/>
          <w:szCs w:val="20"/>
        </w:rPr>
        <w:t xml:space="preserve"> </w:t>
      </w:r>
      <w:r w:rsidR="00B626CF" w:rsidRPr="00B626CF">
        <w:rPr>
          <w:rFonts w:ascii="Myriad Pro" w:hAnsi="Myriad Pro"/>
          <w:szCs w:val="20"/>
        </w:rPr>
        <w:t>weryfikowan</w:t>
      </w:r>
      <w:r w:rsidR="00F86FF3">
        <w:rPr>
          <w:rFonts w:ascii="Myriad Pro" w:hAnsi="Myriad Pro"/>
          <w:szCs w:val="20"/>
        </w:rPr>
        <w:t>y</w:t>
      </w:r>
      <w:r w:rsidR="00B626CF" w:rsidRPr="00B626CF">
        <w:rPr>
          <w:rFonts w:ascii="Myriad Pro" w:hAnsi="Myriad Pro"/>
          <w:szCs w:val="20"/>
        </w:rPr>
        <w:t xml:space="preserve"> za</w:t>
      </w:r>
      <w:r w:rsidR="00B626CF">
        <w:rPr>
          <w:rFonts w:ascii="Myriad Pro" w:hAnsi="Myriad Pro"/>
          <w:szCs w:val="20"/>
        </w:rPr>
        <w:t xml:space="preserve"> </w:t>
      </w:r>
      <w:r w:rsidR="00B626CF" w:rsidRPr="00B626CF">
        <w:rPr>
          <w:rFonts w:ascii="Myriad Pro" w:hAnsi="Myriad Pro"/>
          <w:szCs w:val="20"/>
        </w:rPr>
        <w:t xml:space="preserve">pomocą </w:t>
      </w:r>
      <w:r w:rsidR="00F86FF3">
        <w:rPr>
          <w:rFonts w:ascii="Myriad Pro" w:hAnsi="Myriad Pro"/>
          <w:szCs w:val="20"/>
        </w:rPr>
        <w:t>kwalifikowan</w:t>
      </w:r>
      <w:r w:rsidR="002D5C78">
        <w:rPr>
          <w:rFonts w:ascii="Myriad Pro" w:hAnsi="Myriad Pro"/>
          <w:szCs w:val="20"/>
        </w:rPr>
        <w:t>ego</w:t>
      </w:r>
      <w:r w:rsidR="00F86FF3">
        <w:rPr>
          <w:rFonts w:ascii="Myriad Pro" w:hAnsi="Myriad Pro"/>
          <w:szCs w:val="20"/>
        </w:rPr>
        <w:t xml:space="preserve"> </w:t>
      </w:r>
      <w:r w:rsidR="00B626CF" w:rsidRPr="00B626CF">
        <w:rPr>
          <w:rFonts w:ascii="Myriad Pro" w:hAnsi="Myriad Pro"/>
          <w:szCs w:val="20"/>
        </w:rPr>
        <w:t>certyfikat</w:t>
      </w:r>
      <w:r w:rsidR="002D5C78">
        <w:rPr>
          <w:rFonts w:ascii="Myriad Pro" w:hAnsi="Myriad Pro"/>
          <w:szCs w:val="20"/>
        </w:rPr>
        <w:t>u</w:t>
      </w:r>
      <w:r w:rsidR="00837028">
        <w:rPr>
          <w:rFonts w:ascii="Myriad Pro" w:hAnsi="Myriad Pro"/>
          <w:szCs w:val="20"/>
        </w:rPr>
        <w:t xml:space="preserve"> </w:t>
      </w:r>
      <w:r w:rsidR="009E31E5" w:rsidRPr="00347950">
        <w:rPr>
          <w:rFonts w:ascii="Myriad Pro" w:hAnsi="Myriad Pro"/>
          <w:szCs w:val="20"/>
        </w:rPr>
        <w:t>zgodn</w:t>
      </w:r>
      <w:r w:rsidR="00BF6DF9">
        <w:rPr>
          <w:rFonts w:ascii="Myriad Pro" w:hAnsi="Myriad Pro"/>
          <w:szCs w:val="20"/>
        </w:rPr>
        <w:t>ie</w:t>
      </w:r>
      <w:r w:rsidR="009E31E5" w:rsidRPr="00347950">
        <w:rPr>
          <w:rFonts w:ascii="Myriad Pro" w:hAnsi="Myriad Pro"/>
          <w:szCs w:val="20"/>
        </w:rPr>
        <w:t xml:space="preserve"> z ustawą z dnia 5 września 2016 r</w:t>
      </w:r>
      <w:r w:rsidR="00837028">
        <w:rPr>
          <w:rFonts w:ascii="Myriad Pro" w:hAnsi="Myriad Pro"/>
          <w:szCs w:val="20"/>
        </w:rPr>
        <w:t>.</w:t>
      </w:r>
      <w:r w:rsidR="009E31E5" w:rsidRPr="009E31E5">
        <w:t xml:space="preserve"> </w:t>
      </w:r>
      <w:r w:rsidR="009E31E5" w:rsidRPr="00347950">
        <w:rPr>
          <w:rFonts w:ascii="Myriad Pro" w:hAnsi="Myriad Pro"/>
          <w:szCs w:val="20"/>
        </w:rPr>
        <w:t>o usługach zaufania oraz identyfikacji elektronicznej</w:t>
      </w:r>
      <w:r w:rsidR="009E31E5">
        <w:rPr>
          <w:rFonts w:ascii="Myriad Pro" w:hAnsi="Myriad Pro"/>
          <w:b/>
          <w:szCs w:val="20"/>
        </w:rPr>
        <w:t xml:space="preserve"> (</w:t>
      </w:r>
      <w:r w:rsidR="009E31E5" w:rsidRPr="00347950">
        <w:rPr>
          <w:rFonts w:ascii="Myriad Pro" w:hAnsi="Myriad Pro"/>
          <w:szCs w:val="20"/>
        </w:rPr>
        <w:t>Dz.U.</w:t>
      </w:r>
      <w:r w:rsidR="00B72CB1" w:rsidRPr="00B72CB1">
        <w:t xml:space="preserve"> </w:t>
      </w:r>
      <w:r w:rsidR="00B72CB1" w:rsidRPr="00B72CB1">
        <w:rPr>
          <w:rFonts w:ascii="Myriad Pro" w:hAnsi="Myriad Pro"/>
          <w:szCs w:val="20"/>
        </w:rPr>
        <w:t xml:space="preserve">z </w:t>
      </w:r>
      <w:r w:rsidR="00E92D0B" w:rsidRPr="00837028">
        <w:rPr>
          <w:rFonts w:ascii="Myriad Pro" w:hAnsi="Myriad Pro"/>
          <w:szCs w:val="20"/>
        </w:rPr>
        <w:t>202</w:t>
      </w:r>
      <w:r w:rsidR="00E92D0B">
        <w:rPr>
          <w:rFonts w:ascii="Myriad Pro" w:hAnsi="Myriad Pro"/>
          <w:szCs w:val="20"/>
        </w:rPr>
        <w:t>4</w:t>
      </w:r>
      <w:r w:rsidR="00E92D0B" w:rsidRPr="00837028">
        <w:rPr>
          <w:rFonts w:ascii="Myriad Pro" w:hAnsi="Myriad Pro"/>
          <w:szCs w:val="20"/>
        </w:rPr>
        <w:t xml:space="preserve"> </w:t>
      </w:r>
      <w:r w:rsidR="00837028" w:rsidRPr="00837028">
        <w:rPr>
          <w:rFonts w:ascii="Myriad Pro" w:hAnsi="Myriad Pro"/>
          <w:szCs w:val="20"/>
        </w:rPr>
        <w:t>r.</w:t>
      </w:r>
      <w:r w:rsidR="00837028">
        <w:rPr>
          <w:rFonts w:ascii="Myriad Pro" w:hAnsi="Myriad Pro"/>
          <w:szCs w:val="20"/>
        </w:rPr>
        <w:t xml:space="preserve"> </w:t>
      </w:r>
      <w:r w:rsidR="00837028" w:rsidRPr="00837028">
        <w:rPr>
          <w:rFonts w:ascii="Myriad Pro" w:hAnsi="Myriad Pro"/>
          <w:szCs w:val="20"/>
        </w:rPr>
        <w:t xml:space="preserve">poz. </w:t>
      </w:r>
      <w:r w:rsidR="00CA0EF5" w:rsidRPr="00837028">
        <w:rPr>
          <w:rFonts w:ascii="Myriad Pro" w:hAnsi="Myriad Pro"/>
          <w:szCs w:val="20"/>
        </w:rPr>
        <w:t>17</w:t>
      </w:r>
      <w:r w:rsidR="00CA0EF5">
        <w:rPr>
          <w:rFonts w:ascii="Myriad Pro" w:hAnsi="Myriad Pro"/>
          <w:szCs w:val="20"/>
        </w:rPr>
        <w:t xml:space="preserve">25 </w:t>
      </w:r>
      <w:r w:rsidR="00837028">
        <w:rPr>
          <w:rFonts w:ascii="Myriad Pro" w:hAnsi="Myriad Pro"/>
          <w:szCs w:val="20"/>
        </w:rPr>
        <w:t xml:space="preserve">z </w:t>
      </w:r>
      <w:proofErr w:type="spellStart"/>
      <w:r w:rsidR="00837028">
        <w:rPr>
          <w:rFonts w:ascii="Myriad Pro" w:hAnsi="Myriad Pro"/>
          <w:szCs w:val="20"/>
        </w:rPr>
        <w:t>późn</w:t>
      </w:r>
      <w:proofErr w:type="spellEnd"/>
      <w:r w:rsidR="00837028">
        <w:rPr>
          <w:rFonts w:ascii="Myriad Pro" w:hAnsi="Myriad Pro"/>
          <w:szCs w:val="20"/>
        </w:rPr>
        <w:t>. zm.</w:t>
      </w:r>
      <w:r w:rsidR="009E31E5">
        <w:rPr>
          <w:rFonts w:ascii="Myriad Pro" w:hAnsi="Myriad Pro"/>
          <w:b/>
          <w:szCs w:val="20"/>
        </w:rPr>
        <w:t>)</w:t>
      </w:r>
    </w:p>
    <w:p w14:paraId="08796736" w14:textId="77777777" w:rsidR="009E31E5" w:rsidRPr="00347950" w:rsidRDefault="009E31E5" w:rsidP="00347950">
      <w:pPr>
        <w:spacing w:after="0" w:line="360" w:lineRule="auto"/>
        <w:jc w:val="both"/>
        <w:rPr>
          <w:rFonts w:ascii="Myriad Pro" w:hAnsi="Myriad Pro"/>
        </w:rPr>
      </w:pPr>
    </w:p>
    <w:p w14:paraId="6CF1B02B" w14:textId="77777777" w:rsidR="00444833" w:rsidRDefault="00444833" w:rsidP="002907FD">
      <w:pPr>
        <w:spacing w:after="0" w:line="360" w:lineRule="auto"/>
        <w:rPr>
          <w:rFonts w:ascii="Myriad Pro" w:hAnsi="Myriad Pro"/>
          <w:b/>
          <w:szCs w:val="20"/>
        </w:rPr>
      </w:pPr>
      <w:r>
        <w:rPr>
          <w:rFonts w:ascii="Myriad Pro" w:hAnsi="Myriad Pro"/>
          <w:b/>
          <w:szCs w:val="20"/>
        </w:rPr>
        <w:br w:type="page"/>
      </w:r>
    </w:p>
    <w:p w14:paraId="0F005204" w14:textId="77777777" w:rsidR="00A969C6" w:rsidRDefault="00A969C6" w:rsidP="002907FD">
      <w:pPr>
        <w:pStyle w:val="Nagwek2"/>
        <w:spacing w:before="0" w:line="360" w:lineRule="auto"/>
        <w:jc w:val="center"/>
        <w:rPr>
          <w:rFonts w:ascii="Myriad Pro" w:hAnsi="Myriad Pro"/>
          <w:color w:val="000000" w:themeColor="text1"/>
          <w:sz w:val="22"/>
        </w:rPr>
      </w:pPr>
      <w:bookmarkStart w:id="5" w:name="_Toc223511867"/>
      <w:r w:rsidRPr="00305CF2">
        <w:rPr>
          <w:rFonts w:ascii="Myriad Pro" w:hAnsi="Myriad Pro"/>
          <w:color w:val="000000" w:themeColor="text1"/>
          <w:sz w:val="22"/>
        </w:rPr>
        <w:lastRenderedPageBreak/>
        <w:t>§</w:t>
      </w:r>
      <w:r w:rsidR="000435B4" w:rsidRPr="00305CF2">
        <w:rPr>
          <w:rFonts w:ascii="Myriad Pro" w:hAnsi="Myriad Pro"/>
          <w:color w:val="000000" w:themeColor="text1"/>
          <w:sz w:val="22"/>
        </w:rPr>
        <w:t xml:space="preserve"> </w:t>
      </w:r>
      <w:r w:rsidRPr="00305CF2">
        <w:rPr>
          <w:rFonts w:ascii="Myriad Pro" w:hAnsi="Myriad Pro"/>
          <w:color w:val="000000" w:themeColor="text1"/>
          <w:sz w:val="22"/>
        </w:rPr>
        <w:t>1</w:t>
      </w:r>
      <w:r w:rsidR="00305CF2">
        <w:rPr>
          <w:rFonts w:ascii="Myriad Pro" w:hAnsi="Myriad Pro"/>
          <w:color w:val="000000" w:themeColor="text1"/>
          <w:sz w:val="22"/>
        </w:rPr>
        <w:t xml:space="preserve"> </w:t>
      </w:r>
      <w:r w:rsidR="00305CF2">
        <w:rPr>
          <w:rFonts w:ascii="Myriad Pro" w:hAnsi="Myriad Pro"/>
          <w:color w:val="000000" w:themeColor="text1"/>
          <w:sz w:val="22"/>
        </w:rPr>
        <w:br/>
      </w:r>
      <w:r w:rsidRPr="00305CF2">
        <w:rPr>
          <w:rFonts w:ascii="Myriad Pro" w:hAnsi="Myriad Pro"/>
          <w:color w:val="000000" w:themeColor="text1"/>
          <w:sz w:val="22"/>
        </w:rPr>
        <w:t>Podstawy prawne</w:t>
      </w:r>
      <w:bookmarkEnd w:id="5"/>
    </w:p>
    <w:p w14:paraId="1A57289D" w14:textId="77777777" w:rsidR="00957A49" w:rsidRPr="00DD0BAB" w:rsidRDefault="00957A49" w:rsidP="002907FD">
      <w:pPr>
        <w:spacing w:after="0" w:line="360" w:lineRule="auto"/>
      </w:pPr>
    </w:p>
    <w:p w14:paraId="1CBDDB9D" w14:textId="77777777" w:rsidR="00410083" w:rsidRPr="00385EE4" w:rsidRDefault="0092347F" w:rsidP="002907FD">
      <w:pPr>
        <w:spacing w:after="0" w:line="360" w:lineRule="auto"/>
        <w:rPr>
          <w:rFonts w:ascii="Myriad Pro" w:hAnsi="Myriad Pro"/>
        </w:rPr>
      </w:pPr>
      <w:r w:rsidRPr="00741ECB">
        <w:rPr>
          <w:rFonts w:ascii="Myriad Pro" w:hAnsi="Myriad Pro"/>
        </w:rPr>
        <w:t xml:space="preserve">Niniejszy </w:t>
      </w:r>
      <w:r w:rsidR="008B2D4E" w:rsidRPr="00741ECB">
        <w:rPr>
          <w:rFonts w:ascii="Myriad Pro" w:hAnsi="Myriad Pro"/>
          <w:i/>
        </w:rPr>
        <w:t>Tryb</w:t>
      </w:r>
      <w:r w:rsidR="008B2D4E" w:rsidRPr="00741ECB">
        <w:rPr>
          <w:rFonts w:ascii="Myriad Pro" w:hAnsi="Myriad Pro"/>
        </w:rPr>
        <w:t xml:space="preserve"> został opracowany na podstawie:</w:t>
      </w:r>
    </w:p>
    <w:p w14:paraId="3A9EE1F0" w14:textId="244F0F40" w:rsidR="00410083" w:rsidRDefault="00410083" w:rsidP="002907FD">
      <w:pPr>
        <w:pStyle w:val="Akapitzlist"/>
        <w:numPr>
          <w:ilvl w:val="0"/>
          <w:numId w:val="46"/>
        </w:numPr>
        <w:spacing w:after="0" w:line="360" w:lineRule="auto"/>
        <w:jc w:val="both"/>
        <w:rPr>
          <w:rFonts w:ascii="Myriad Pro" w:hAnsi="Myriad Pro"/>
        </w:rPr>
      </w:pPr>
      <w:r>
        <w:rPr>
          <w:rFonts w:ascii="Myriad Pro" w:hAnsi="Myriad Pro"/>
        </w:rPr>
        <w:t>Ustawy</w:t>
      </w:r>
      <w:r w:rsidR="00385EE4">
        <w:rPr>
          <w:rFonts w:ascii="Myriad Pro" w:hAnsi="Myriad Pro"/>
        </w:rPr>
        <w:t xml:space="preserve"> wdrożeniowej</w:t>
      </w:r>
      <w:r w:rsidR="0078125A">
        <w:rPr>
          <w:rFonts w:ascii="Myriad Pro" w:hAnsi="Myriad Pro"/>
        </w:rPr>
        <w:t>;</w:t>
      </w:r>
    </w:p>
    <w:p w14:paraId="7C4E8E19" w14:textId="675848CF" w:rsidR="002B5661" w:rsidRDefault="002B5661" w:rsidP="002907FD">
      <w:pPr>
        <w:pStyle w:val="Akapitzlist"/>
        <w:numPr>
          <w:ilvl w:val="0"/>
          <w:numId w:val="46"/>
        </w:numPr>
        <w:spacing w:after="0" w:line="360" w:lineRule="auto"/>
        <w:jc w:val="both"/>
        <w:rPr>
          <w:rFonts w:ascii="Myriad Pro" w:hAnsi="Myriad Pro"/>
        </w:rPr>
      </w:pPr>
      <w:r w:rsidRPr="00410083">
        <w:rPr>
          <w:rFonts w:ascii="Myriad Pro" w:hAnsi="Myriad Pro"/>
        </w:rPr>
        <w:t>Wytyczn</w:t>
      </w:r>
      <w:r>
        <w:rPr>
          <w:rFonts w:ascii="Myriad Pro" w:hAnsi="Myriad Pro"/>
        </w:rPr>
        <w:t>ych</w:t>
      </w:r>
      <w:r w:rsidRPr="00410083">
        <w:rPr>
          <w:rFonts w:ascii="Myriad Pro" w:hAnsi="Myriad Pro"/>
        </w:rPr>
        <w:t xml:space="preserve"> </w:t>
      </w:r>
      <w:r>
        <w:rPr>
          <w:rFonts w:ascii="Myriad Pro" w:hAnsi="Myriad Pro"/>
        </w:rPr>
        <w:t xml:space="preserve">dotyczących </w:t>
      </w:r>
      <w:r w:rsidRPr="00FA2DB5">
        <w:rPr>
          <w:rFonts w:ascii="Myriad Pro" w:hAnsi="Myriad Pro"/>
          <w:i/>
        </w:rPr>
        <w:t>korzystania z usług ekspertów w programach na lata 2021-2027</w:t>
      </w:r>
      <w:r>
        <w:rPr>
          <w:rFonts w:ascii="Myriad Pro" w:hAnsi="Myriad Pro"/>
        </w:rPr>
        <w:t xml:space="preserve">, </w:t>
      </w:r>
      <w:r w:rsidRPr="008D1C05">
        <w:rPr>
          <w:rFonts w:ascii="Myriad Pro" w:hAnsi="Myriad Pro"/>
        </w:rPr>
        <w:t xml:space="preserve">zatwierdzonych przez </w:t>
      </w:r>
      <w:r w:rsidRPr="00410083">
        <w:rPr>
          <w:rFonts w:ascii="Myriad Pro" w:hAnsi="Myriad Pro"/>
        </w:rPr>
        <w:t>Ministra właściwego ds. rozwoju</w:t>
      </w:r>
      <w:r w:rsidR="00CD3EEA">
        <w:rPr>
          <w:rFonts w:ascii="Myriad Pro" w:hAnsi="Myriad Pro"/>
        </w:rPr>
        <w:t xml:space="preserve"> regionalnego</w:t>
      </w:r>
      <w:r w:rsidR="0078125A">
        <w:rPr>
          <w:rFonts w:ascii="Myriad Pro" w:hAnsi="Myriad Pro"/>
        </w:rPr>
        <w:t>.</w:t>
      </w:r>
      <w:r w:rsidRPr="00410083">
        <w:rPr>
          <w:rFonts w:ascii="Myriad Pro" w:hAnsi="Myriad Pro"/>
        </w:rPr>
        <w:t xml:space="preserve"> </w:t>
      </w:r>
    </w:p>
    <w:p w14:paraId="0FCF122C" w14:textId="77777777" w:rsidR="000E31BC" w:rsidRDefault="000E31BC" w:rsidP="002907FD">
      <w:pPr>
        <w:pStyle w:val="Akapitzlist"/>
        <w:spacing w:after="0" w:line="360" w:lineRule="auto"/>
        <w:jc w:val="both"/>
        <w:rPr>
          <w:rFonts w:ascii="Myriad Pro" w:hAnsi="Myriad Pro"/>
        </w:rPr>
      </w:pPr>
    </w:p>
    <w:p w14:paraId="76DCA555" w14:textId="77777777" w:rsidR="00BF197D" w:rsidRDefault="00A902BA" w:rsidP="002907FD">
      <w:pPr>
        <w:pStyle w:val="Nagwek2"/>
        <w:spacing w:before="0" w:line="360" w:lineRule="auto"/>
        <w:jc w:val="center"/>
        <w:rPr>
          <w:rFonts w:ascii="Myriad Pro" w:hAnsi="Myriad Pro"/>
          <w:color w:val="000000" w:themeColor="text1"/>
          <w:sz w:val="22"/>
        </w:rPr>
      </w:pPr>
      <w:bookmarkStart w:id="6" w:name="_Toc223511868"/>
      <w:r w:rsidRPr="00305CF2">
        <w:rPr>
          <w:rFonts w:ascii="Myriad Pro" w:hAnsi="Myriad Pro"/>
          <w:color w:val="000000" w:themeColor="text1"/>
          <w:sz w:val="22"/>
        </w:rPr>
        <w:t>§</w:t>
      </w:r>
      <w:r w:rsidR="00EB4D32">
        <w:rPr>
          <w:rFonts w:ascii="Myriad Pro" w:hAnsi="Myriad Pro"/>
          <w:color w:val="000000" w:themeColor="text1"/>
          <w:sz w:val="22"/>
        </w:rPr>
        <w:t xml:space="preserve"> </w:t>
      </w:r>
      <w:r w:rsidRPr="00305CF2">
        <w:rPr>
          <w:rFonts w:ascii="Myriad Pro" w:hAnsi="Myriad Pro"/>
          <w:color w:val="000000" w:themeColor="text1"/>
          <w:sz w:val="22"/>
        </w:rPr>
        <w:t>2</w:t>
      </w:r>
      <w:r w:rsidR="00305CF2">
        <w:rPr>
          <w:rFonts w:ascii="Myriad Pro" w:hAnsi="Myriad Pro"/>
          <w:color w:val="000000" w:themeColor="text1"/>
          <w:sz w:val="22"/>
        </w:rPr>
        <w:t xml:space="preserve"> </w:t>
      </w:r>
      <w:r w:rsidR="00305CF2">
        <w:rPr>
          <w:rFonts w:ascii="Myriad Pro" w:hAnsi="Myriad Pro"/>
          <w:color w:val="000000" w:themeColor="text1"/>
          <w:sz w:val="22"/>
        </w:rPr>
        <w:br/>
      </w:r>
      <w:r w:rsidRPr="007362A9">
        <w:rPr>
          <w:rFonts w:ascii="Myriad Pro" w:hAnsi="Myriad Pro"/>
          <w:color w:val="000000" w:themeColor="text1"/>
          <w:sz w:val="22"/>
        </w:rPr>
        <w:t>Postanowienia ogólne</w:t>
      </w:r>
      <w:bookmarkEnd w:id="6"/>
    </w:p>
    <w:p w14:paraId="09BFA9E4" w14:textId="77777777" w:rsidR="00305CF2" w:rsidRPr="00305CF2" w:rsidRDefault="00305CF2" w:rsidP="002907FD">
      <w:pPr>
        <w:spacing w:after="0" w:line="360" w:lineRule="auto"/>
      </w:pPr>
    </w:p>
    <w:p w14:paraId="18E5349F" w14:textId="77777777" w:rsidR="00893377" w:rsidRPr="006618A5" w:rsidRDefault="00893377" w:rsidP="002907FD">
      <w:pPr>
        <w:pStyle w:val="Tekstpodstawowywcity"/>
        <w:numPr>
          <w:ilvl w:val="0"/>
          <w:numId w:val="33"/>
        </w:numPr>
        <w:spacing w:after="0" w:line="360" w:lineRule="auto"/>
        <w:ind w:left="363" w:hanging="357"/>
        <w:jc w:val="both"/>
        <w:rPr>
          <w:rFonts w:ascii="Myriad Pro" w:hAnsi="Myriad Pro" w:cs="Arial"/>
          <w:bCs/>
          <w:sz w:val="22"/>
          <w:szCs w:val="22"/>
        </w:rPr>
      </w:pPr>
      <w:r w:rsidRPr="00741ECB">
        <w:rPr>
          <w:rFonts w:ascii="Myriad Pro" w:hAnsi="Myriad Pro" w:cs="Arial"/>
          <w:bCs/>
          <w:sz w:val="22"/>
          <w:szCs w:val="22"/>
        </w:rPr>
        <w:t xml:space="preserve">Niniejszy </w:t>
      </w:r>
      <w:r w:rsidRPr="00741ECB">
        <w:rPr>
          <w:rFonts w:ascii="Myriad Pro" w:hAnsi="Myriad Pro" w:cs="Arial"/>
          <w:bCs/>
          <w:i/>
          <w:sz w:val="22"/>
          <w:szCs w:val="22"/>
        </w:rPr>
        <w:t>Tryb</w:t>
      </w:r>
      <w:r w:rsidRPr="00741ECB">
        <w:rPr>
          <w:rFonts w:ascii="Myriad Pro" w:hAnsi="Myriad Pro" w:cs="Arial"/>
          <w:bCs/>
          <w:sz w:val="22"/>
          <w:szCs w:val="22"/>
        </w:rPr>
        <w:t xml:space="preserve"> określa szczegółowe zasady </w:t>
      </w:r>
      <w:r w:rsidRPr="00F20BE7">
        <w:rPr>
          <w:rFonts w:ascii="Myriad Pro" w:hAnsi="Myriad Pro" w:cs="Arial"/>
          <w:bCs/>
          <w:sz w:val="22"/>
          <w:szCs w:val="22"/>
        </w:rPr>
        <w:t>tworzenia</w:t>
      </w:r>
      <w:r w:rsidRPr="00741ECB">
        <w:rPr>
          <w:rFonts w:ascii="Myriad Pro" w:hAnsi="Myriad Pro" w:cs="Arial"/>
          <w:bCs/>
          <w:sz w:val="22"/>
          <w:szCs w:val="22"/>
        </w:rPr>
        <w:t xml:space="preserve"> </w:t>
      </w:r>
      <w:bookmarkStart w:id="7" w:name="_Hlk139534571"/>
      <w:r w:rsidR="009143E7">
        <w:rPr>
          <w:rFonts w:ascii="Myriad Pro" w:hAnsi="Myriad Pro" w:cs="Arial"/>
          <w:bCs/>
          <w:sz w:val="22"/>
          <w:szCs w:val="22"/>
        </w:rPr>
        <w:t xml:space="preserve">i prowadzenia </w:t>
      </w:r>
      <w:r w:rsidR="005C3A8E" w:rsidRPr="005C3A8E">
        <w:rPr>
          <w:rFonts w:ascii="Myriad Pro" w:hAnsi="Myriad Pro" w:cs="Arial"/>
          <w:bCs/>
          <w:i/>
          <w:sz w:val="22"/>
          <w:szCs w:val="22"/>
        </w:rPr>
        <w:t>Wykaz</w:t>
      </w:r>
      <w:r w:rsidR="00710603">
        <w:rPr>
          <w:rFonts w:ascii="Myriad Pro" w:hAnsi="Myriad Pro" w:cs="Arial"/>
          <w:bCs/>
          <w:i/>
          <w:sz w:val="22"/>
          <w:szCs w:val="22"/>
        </w:rPr>
        <w:t>u</w:t>
      </w:r>
      <w:r w:rsidR="005C3A8E" w:rsidRPr="005C3A8E">
        <w:rPr>
          <w:rFonts w:ascii="Myriad Pro" w:hAnsi="Myriad Pro" w:cs="Arial"/>
          <w:bCs/>
          <w:i/>
          <w:sz w:val="22"/>
          <w:szCs w:val="22"/>
        </w:rPr>
        <w:t xml:space="preserve"> ekspertów </w:t>
      </w:r>
      <w:r w:rsidR="00012508">
        <w:rPr>
          <w:rFonts w:ascii="Myriad Pro" w:hAnsi="Myriad Pro" w:cs="Arial"/>
          <w:bCs/>
          <w:i/>
          <w:sz w:val="22"/>
          <w:szCs w:val="22"/>
        </w:rPr>
        <w:br/>
      </w:r>
      <w:r w:rsidR="005C3A8E" w:rsidRPr="005C3A8E">
        <w:rPr>
          <w:rFonts w:ascii="Myriad Pro" w:hAnsi="Myriad Pro" w:cs="Arial"/>
          <w:bCs/>
          <w:i/>
          <w:sz w:val="22"/>
          <w:szCs w:val="22"/>
        </w:rPr>
        <w:t xml:space="preserve">w ramach </w:t>
      </w:r>
      <w:r w:rsidR="00710603">
        <w:rPr>
          <w:rFonts w:ascii="Myriad Pro" w:hAnsi="Myriad Pro" w:cs="Arial"/>
          <w:bCs/>
          <w:i/>
          <w:sz w:val="22"/>
          <w:szCs w:val="22"/>
        </w:rPr>
        <w:t>p</w:t>
      </w:r>
      <w:r w:rsidR="005C3A8E" w:rsidRPr="005C3A8E">
        <w:rPr>
          <w:rFonts w:ascii="Myriad Pro" w:hAnsi="Myriad Pro" w:cs="Arial"/>
          <w:bCs/>
          <w:i/>
          <w:sz w:val="22"/>
          <w:szCs w:val="22"/>
        </w:rPr>
        <w:t xml:space="preserve">rogramu </w:t>
      </w:r>
      <w:r w:rsidR="00710603">
        <w:rPr>
          <w:rFonts w:ascii="Myriad Pro" w:hAnsi="Myriad Pro" w:cs="Arial"/>
          <w:bCs/>
          <w:i/>
          <w:sz w:val="22"/>
          <w:szCs w:val="22"/>
        </w:rPr>
        <w:t>r</w:t>
      </w:r>
      <w:r w:rsidR="005C3A8E" w:rsidRPr="005C3A8E">
        <w:rPr>
          <w:rFonts w:ascii="Myriad Pro" w:hAnsi="Myriad Pro" w:cs="Arial"/>
          <w:bCs/>
          <w:i/>
          <w:sz w:val="22"/>
          <w:szCs w:val="22"/>
        </w:rPr>
        <w:t>egionalnego Fundusze Europejskie dla Pomorza Zachodniego 2021-2027</w:t>
      </w:r>
      <w:bookmarkEnd w:id="7"/>
      <w:r w:rsidR="00062394">
        <w:rPr>
          <w:rFonts w:ascii="Myriad Pro" w:hAnsi="Myriad Pro" w:cs="Arial"/>
          <w:bCs/>
          <w:sz w:val="22"/>
          <w:szCs w:val="22"/>
        </w:rPr>
        <w:t>.</w:t>
      </w:r>
    </w:p>
    <w:p w14:paraId="2C20725B" w14:textId="77777777" w:rsidR="00FB5BB4" w:rsidRDefault="00FB5BB4" w:rsidP="002907FD">
      <w:pPr>
        <w:pStyle w:val="Tekstpodstawowywcity"/>
        <w:numPr>
          <w:ilvl w:val="0"/>
          <w:numId w:val="33"/>
        </w:numPr>
        <w:spacing w:after="0" w:line="360" w:lineRule="auto"/>
        <w:ind w:left="363" w:hanging="357"/>
        <w:jc w:val="both"/>
        <w:rPr>
          <w:rFonts w:ascii="Myriad Pro" w:hAnsi="Myriad Pro" w:cs="Arial"/>
          <w:bCs/>
          <w:sz w:val="22"/>
          <w:szCs w:val="22"/>
        </w:rPr>
      </w:pPr>
      <w:r>
        <w:rPr>
          <w:rFonts w:ascii="Myriad Pro" w:hAnsi="Myriad Pro" w:cs="Arial"/>
          <w:bCs/>
          <w:sz w:val="22"/>
          <w:szCs w:val="22"/>
        </w:rPr>
        <w:t xml:space="preserve">IZ FEPZ </w:t>
      </w:r>
      <w:r w:rsidR="00F45893">
        <w:rPr>
          <w:rFonts w:ascii="Myriad Pro" w:hAnsi="Myriad Pro" w:cs="Arial"/>
          <w:bCs/>
          <w:sz w:val="22"/>
          <w:szCs w:val="22"/>
        </w:rPr>
        <w:t>może w</w:t>
      </w:r>
      <w:r w:rsidR="00202573">
        <w:rPr>
          <w:rFonts w:ascii="Myriad Pro" w:hAnsi="Myriad Pro" w:cs="Arial"/>
          <w:bCs/>
          <w:sz w:val="22"/>
          <w:szCs w:val="22"/>
        </w:rPr>
        <w:t xml:space="preserve">yznaczyć eksperta </w:t>
      </w:r>
      <w:r w:rsidR="007A34C8">
        <w:rPr>
          <w:rFonts w:ascii="Myriad Pro" w:hAnsi="Myriad Pro" w:cs="Arial"/>
          <w:bCs/>
          <w:sz w:val="22"/>
          <w:szCs w:val="22"/>
        </w:rPr>
        <w:t xml:space="preserve">do udziału w wykonywaniu następujących </w:t>
      </w:r>
      <w:r w:rsidR="009529A6">
        <w:rPr>
          <w:rFonts w:ascii="Myriad Pro" w:hAnsi="Myriad Pro" w:cs="Arial"/>
          <w:bCs/>
          <w:sz w:val="22"/>
          <w:szCs w:val="22"/>
        </w:rPr>
        <w:t>zadań</w:t>
      </w:r>
      <w:r w:rsidR="007A34C8">
        <w:rPr>
          <w:rFonts w:ascii="Myriad Pro" w:hAnsi="Myriad Pro" w:cs="Arial"/>
          <w:bCs/>
          <w:sz w:val="22"/>
          <w:szCs w:val="22"/>
        </w:rPr>
        <w:t>:</w:t>
      </w:r>
    </w:p>
    <w:p w14:paraId="73CFE88B" w14:textId="77777777" w:rsidR="007A34C8" w:rsidRDefault="00D03091" w:rsidP="002907FD">
      <w:pPr>
        <w:pStyle w:val="Tekstpodstawowywcity"/>
        <w:numPr>
          <w:ilvl w:val="0"/>
          <w:numId w:val="89"/>
        </w:numPr>
        <w:spacing w:after="0" w:line="360" w:lineRule="auto"/>
        <w:ind w:left="709" w:hanging="283"/>
        <w:jc w:val="both"/>
        <w:rPr>
          <w:rFonts w:ascii="Myriad Pro" w:hAnsi="Myriad Pro" w:cs="Arial"/>
          <w:bCs/>
          <w:sz w:val="22"/>
          <w:szCs w:val="22"/>
        </w:rPr>
      </w:pPr>
      <w:r>
        <w:rPr>
          <w:rFonts w:ascii="Myriad Pro" w:hAnsi="Myriad Pro" w:cs="Arial"/>
          <w:bCs/>
          <w:sz w:val="22"/>
          <w:szCs w:val="22"/>
        </w:rPr>
        <w:t>związanych z wyborem projektów do dofinansowania;</w:t>
      </w:r>
    </w:p>
    <w:p w14:paraId="0A191463" w14:textId="77777777" w:rsidR="00D03091" w:rsidRDefault="00D03091" w:rsidP="002907FD">
      <w:pPr>
        <w:pStyle w:val="Tekstpodstawowywcity"/>
        <w:numPr>
          <w:ilvl w:val="0"/>
          <w:numId w:val="89"/>
        </w:numPr>
        <w:spacing w:after="0" w:line="360" w:lineRule="auto"/>
        <w:ind w:left="709" w:hanging="283"/>
        <w:jc w:val="both"/>
        <w:rPr>
          <w:rFonts w:ascii="Myriad Pro" w:hAnsi="Myriad Pro" w:cs="Arial"/>
          <w:bCs/>
          <w:sz w:val="22"/>
          <w:szCs w:val="22"/>
        </w:rPr>
      </w:pPr>
      <w:r>
        <w:rPr>
          <w:rFonts w:ascii="Myriad Pro" w:hAnsi="Myriad Pro" w:cs="Arial"/>
          <w:bCs/>
          <w:sz w:val="22"/>
          <w:szCs w:val="22"/>
        </w:rPr>
        <w:t>wynikających z umowy o dofinansowanie projektu albo decyzji o dofinansowaniu projektu;</w:t>
      </w:r>
    </w:p>
    <w:p w14:paraId="7F2FBF0D" w14:textId="77777777" w:rsidR="00D03091" w:rsidRPr="00FB5BB4" w:rsidRDefault="00D03091" w:rsidP="002907FD">
      <w:pPr>
        <w:pStyle w:val="Tekstpodstawowywcity"/>
        <w:numPr>
          <w:ilvl w:val="0"/>
          <w:numId w:val="89"/>
        </w:numPr>
        <w:spacing w:after="0" w:line="360" w:lineRule="auto"/>
        <w:ind w:left="709" w:hanging="283"/>
        <w:jc w:val="both"/>
        <w:rPr>
          <w:rFonts w:ascii="Myriad Pro" w:hAnsi="Myriad Pro" w:cs="Arial"/>
          <w:bCs/>
          <w:sz w:val="22"/>
          <w:szCs w:val="22"/>
        </w:rPr>
      </w:pPr>
      <w:r>
        <w:rPr>
          <w:rFonts w:ascii="Myriad Pro" w:hAnsi="Myriad Pro" w:cs="Arial"/>
          <w:bCs/>
          <w:sz w:val="22"/>
          <w:szCs w:val="22"/>
        </w:rPr>
        <w:t>związanych z procedura odwoławczą.</w:t>
      </w:r>
    </w:p>
    <w:p w14:paraId="65C1528D" w14:textId="77777777" w:rsidR="00FB5BB4" w:rsidRDefault="00836618" w:rsidP="002907FD">
      <w:pPr>
        <w:pStyle w:val="Tekstpodstawowywcity"/>
        <w:numPr>
          <w:ilvl w:val="0"/>
          <w:numId w:val="33"/>
        </w:numPr>
        <w:spacing w:after="0" w:line="360" w:lineRule="auto"/>
        <w:ind w:left="363" w:hanging="357"/>
        <w:jc w:val="both"/>
        <w:rPr>
          <w:rFonts w:ascii="Myriad Pro" w:hAnsi="Myriad Pro" w:cs="Arial"/>
          <w:bCs/>
          <w:sz w:val="22"/>
          <w:szCs w:val="22"/>
        </w:rPr>
      </w:pPr>
      <w:bookmarkStart w:id="8" w:name="_Hlk140567343"/>
      <w:r>
        <w:rPr>
          <w:rFonts w:ascii="Myriad Pro" w:hAnsi="Myriad Pro" w:cs="Arial"/>
          <w:bCs/>
          <w:sz w:val="22"/>
          <w:szCs w:val="22"/>
        </w:rPr>
        <w:t xml:space="preserve">IZ FEPZ wyznacza wyłącznie eksperta wpisanego do </w:t>
      </w:r>
      <w:r w:rsidR="008630B7" w:rsidRPr="008630B7">
        <w:rPr>
          <w:rFonts w:ascii="Myriad Pro" w:hAnsi="Myriad Pro" w:cs="Arial"/>
          <w:bCs/>
          <w:sz w:val="22"/>
          <w:szCs w:val="22"/>
        </w:rPr>
        <w:t>wykazu ekspertów</w:t>
      </w:r>
      <w:r w:rsidR="008630B7">
        <w:rPr>
          <w:rFonts w:ascii="Myriad Pro" w:hAnsi="Myriad Pro" w:cs="Arial"/>
          <w:bCs/>
          <w:i/>
          <w:sz w:val="22"/>
          <w:szCs w:val="22"/>
        </w:rPr>
        <w:t>:</w:t>
      </w:r>
    </w:p>
    <w:bookmarkEnd w:id="8"/>
    <w:p w14:paraId="4488DCBD" w14:textId="77777777" w:rsidR="00836618" w:rsidRDefault="008630B7" w:rsidP="002907FD">
      <w:pPr>
        <w:pStyle w:val="Tekstpodstawowywcity"/>
        <w:numPr>
          <w:ilvl w:val="0"/>
          <w:numId w:val="90"/>
        </w:numPr>
        <w:spacing w:after="0" w:line="360" w:lineRule="auto"/>
        <w:ind w:left="709" w:hanging="283"/>
        <w:jc w:val="both"/>
        <w:rPr>
          <w:rFonts w:ascii="Myriad Pro" w:hAnsi="Myriad Pro" w:cs="Arial"/>
          <w:bCs/>
          <w:sz w:val="22"/>
          <w:szCs w:val="22"/>
        </w:rPr>
      </w:pPr>
      <w:r>
        <w:rPr>
          <w:rFonts w:ascii="Myriad Pro" w:hAnsi="Myriad Pro" w:cs="Arial"/>
          <w:bCs/>
          <w:sz w:val="22"/>
          <w:szCs w:val="22"/>
        </w:rPr>
        <w:t xml:space="preserve">IZ FEPZ może skorzystać z usług ekspertów </w:t>
      </w:r>
      <w:r w:rsidR="00A14D9D">
        <w:rPr>
          <w:rFonts w:ascii="Myriad Pro" w:hAnsi="Myriad Pro" w:cs="Arial"/>
          <w:bCs/>
          <w:sz w:val="22"/>
          <w:szCs w:val="22"/>
        </w:rPr>
        <w:t xml:space="preserve">wpisanych do </w:t>
      </w:r>
      <w:r w:rsidR="00A14D9D" w:rsidRPr="00A14D9D">
        <w:rPr>
          <w:rFonts w:ascii="Myriad Pro" w:hAnsi="Myriad Pro" w:cs="Arial"/>
          <w:bCs/>
          <w:i/>
          <w:sz w:val="22"/>
          <w:szCs w:val="22"/>
        </w:rPr>
        <w:t>Wykazu</w:t>
      </w:r>
      <w:r w:rsidR="003A5D0C">
        <w:rPr>
          <w:rFonts w:ascii="Myriad Pro" w:hAnsi="Myriad Pro" w:cs="Arial"/>
          <w:bCs/>
          <w:i/>
          <w:sz w:val="22"/>
          <w:szCs w:val="22"/>
        </w:rPr>
        <w:t xml:space="preserve"> ekspertów FEPZ</w:t>
      </w:r>
      <w:r w:rsidR="00DB4C8A">
        <w:rPr>
          <w:rFonts w:ascii="Myriad Pro" w:hAnsi="Myriad Pro" w:cs="Arial"/>
          <w:bCs/>
          <w:i/>
          <w:sz w:val="22"/>
          <w:szCs w:val="22"/>
        </w:rPr>
        <w:t>;</w:t>
      </w:r>
    </w:p>
    <w:p w14:paraId="51891F9E" w14:textId="280A675C" w:rsidR="00A14D9D" w:rsidRDefault="0023515C" w:rsidP="002907FD">
      <w:pPr>
        <w:pStyle w:val="Tekstpodstawowywcity"/>
        <w:numPr>
          <w:ilvl w:val="0"/>
          <w:numId w:val="90"/>
        </w:numPr>
        <w:spacing w:after="0" w:line="360" w:lineRule="auto"/>
        <w:ind w:left="709" w:hanging="283"/>
        <w:jc w:val="both"/>
        <w:rPr>
          <w:rFonts w:ascii="Myriad Pro" w:hAnsi="Myriad Pro" w:cs="Arial"/>
          <w:bCs/>
          <w:sz w:val="22"/>
          <w:szCs w:val="22"/>
        </w:rPr>
      </w:pPr>
      <w:r>
        <w:rPr>
          <w:rFonts w:ascii="Myriad Pro" w:hAnsi="Myriad Pro" w:cs="Arial"/>
          <w:bCs/>
          <w:sz w:val="22"/>
          <w:szCs w:val="22"/>
        </w:rPr>
        <w:t>IZ</w:t>
      </w:r>
      <w:r w:rsidR="00A14D9D">
        <w:rPr>
          <w:rFonts w:ascii="Myriad Pro" w:hAnsi="Myriad Pro" w:cs="Arial"/>
          <w:bCs/>
          <w:sz w:val="22"/>
          <w:szCs w:val="22"/>
        </w:rPr>
        <w:t xml:space="preserve"> FEPZ może skorzystać z usług </w:t>
      </w:r>
      <w:bookmarkStart w:id="9" w:name="_Hlk140050337"/>
      <w:r w:rsidR="00A14D9D">
        <w:rPr>
          <w:rFonts w:ascii="Myriad Pro" w:hAnsi="Myriad Pro" w:cs="Arial"/>
          <w:bCs/>
          <w:sz w:val="22"/>
          <w:szCs w:val="22"/>
        </w:rPr>
        <w:t>ekspertów</w:t>
      </w:r>
      <w:r>
        <w:rPr>
          <w:rFonts w:ascii="Myriad Pro" w:hAnsi="Myriad Pro" w:cs="Arial"/>
          <w:bCs/>
          <w:sz w:val="22"/>
          <w:szCs w:val="22"/>
        </w:rPr>
        <w:t xml:space="preserve"> </w:t>
      </w:r>
      <w:r w:rsidR="00A2659E">
        <w:rPr>
          <w:rFonts w:ascii="Myriad Pro" w:hAnsi="Myriad Pro" w:cs="Arial"/>
          <w:bCs/>
          <w:sz w:val="22"/>
          <w:szCs w:val="22"/>
        </w:rPr>
        <w:t xml:space="preserve">wpisanych do </w:t>
      </w:r>
      <w:r>
        <w:rPr>
          <w:rFonts w:ascii="Myriad Pro" w:hAnsi="Myriad Pro" w:cs="Arial"/>
          <w:bCs/>
          <w:sz w:val="22"/>
          <w:szCs w:val="22"/>
        </w:rPr>
        <w:t>wykazów prowadzonych przez inne właściwe instytucje</w:t>
      </w:r>
      <w:bookmarkEnd w:id="9"/>
      <w:r>
        <w:rPr>
          <w:rFonts w:ascii="Myriad Pro" w:hAnsi="Myriad Pro" w:cs="Arial"/>
          <w:bCs/>
          <w:sz w:val="22"/>
          <w:szCs w:val="22"/>
        </w:rPr>
        <w:t>.</w:t>
      </w:r>
    </w:p>
    <w:p w14:paraId="2D04D5BC" w14:textId="753BD978" w:rsidR="00B55462" w:rsidRPr="005738F8" w:rsidRDefault="00322CBB" w:rsidP="002907FD">
      <w:pPr>
        <w:pStyle w:val="Tekstpodstawowywcity"/>
        <w:numPr>
          <w:ilvl w:val="0"/>
          <w:numId w:val="33"/>
        </w:numPr>
        <w:spacing w:after="0" w:line="360" w:lineRule="auto"/>
        <w:ind w:left="363" w:hanging="357"/>
        <w:jc w:val="both"/>
        <w:rPr>
          <w:rFonts w:ascii="Myriad Pro" w:hAnsi="Myriad Pro" w:cs="Arial"/>
          <w:bCs/>
          <w:sz w:val="22"/>
          <w:szCs w:val="22"/>
        </w:rPr>
      </w:pPr>
      <w:r>
        <w:rPr>
          <w:rFonts w:ascii="Myriad Pro" w:hAnsi="Myriad Pro" w:cs="Arial"/>
          <w:bCs/>
          <w:sz w:val="22"/>
          <w:szCs w:val="22"/>
        </w:rPr>
        <w:t xml:space="preserve">Zasady pracy ekspertów </w:t>
      </w:r>
      <w:r w:rsidR="000371D6">
        <w:rPr>
          <w:rFonts w:ascii="Myriad Pro" w:hAnsi="Myriad Pro" w:cs="Arial"/>
          <w:bCs/>
          <w:sz w:val="22"/>
          <w:szCs w:val="22"/>
        </w:rPr>
        <w:t xml:space="preserve">znajdujących się w </w:t>
      </w:r>
      <w:r w:rsidR="000B6ADB" w:rsidRPr="00275C24">
        <w:rPr>
          <w:rFonts w:ascii="Myriad Pro" w:hAnsi="Myriad Pro" w:cs="Arial"/>
          <w:bCs/>
          <w:i/>
          <w:sz w:val="22"/>
        </w:rPr>
        <w:t>Wykazie ekspertów FEPZ</w:t>
      </w:r>
      <w:r w:rsidR="000B6ADB">
        <w:rPr>
          <w:rFonts w:ascii="Myriad Pro" w:hAnsi="Myriad Pro" w:cs="Arial"/>
          <w:bCs/>
          <w:sz w:val="22"/>
          <w:szCs w:val="22"/>
        </w:rPr>
        <w:t>, określa Regulamin</w:t>
      </w:r>
      <w:r w:rsidR="00DB51C4">
        <w:rPr>
          <w:rFonts w:ascii="Myriad Pro" w:hAnsi="Myriad Pro" w:cs="Arial"/>
          <w:bCs/>
          <w:sz w:val="22"/>
          <w:szCs w:val="22"/>
        </w:rPr>
        <w:t xml:space="preserve"> KOP</w:t>
      </w:r>
      <w:r w:rsidR="00B55462">
        <w:rPr>
          <w:rFonts w:ascii="Myriad Pro" w:hAnsi="Myriad Pro" w:cs="Arial"/>
          <w:bCs/>
          <w:sz w:val="22"/>
          <w:szCs w:val="22"/>
        </w:rPr>
        <w:t xml:space="preserve">. </w:t>
      </w:r>
      <w:r w:rsidR="00B55462" w:rsidRPr="005738F8">
        <w:rPr>
          <w:rFonts w:ascii="Myriad Pro" w:hAnsi="Myriad Pro" w:cs="Arial"/>
          <w:bCs/>
          <w:sz w:val="22"/>
          <w:szCs w:val="22"/>
        </w:rPr>
        <w:t>Regulamin</w:t>
      </w:r>
      <w:r w:rsidR="00DB51C4">
        <w:rPr>
          <w:rFonts w:ascii="Myriad Pro" w:hAnsi="Myriad Pro" w:cs="Arial"/>
          <w:bCs/>
          <w:sz w:val="22"/>
          <w:szCs w:val="22"/>
        </w:rPr>
        <w:t xml:space="preserve"> KOP</w:t>
      </w:r>
      <w:r w:rsidR="00B55462" w:rsidRPr="005738F8">
        <w:rPr>
          <w:rFonts w:ascii="Myriad Pro" w:hAnsi="Myriad Pro" w:cs="Arial"/>
          <w:bCs/>
          <w:sz w:val="22"/>
          <w:szCs w:val="22"/>
        </w:rPr>
        <w:t xml:space="preserve"> wskazuje (jeśli dotyczy) o obowiązku rejestracji przez ekspertów w systemie teleinformatycznym, jeśli będzie to niezbędne do pełnienia funkcji eksperta. </w:t>
      </w:r>
    </w:p>
    <w:p w14:paraId="0B583F78" w14:textId="77777777" w:rsidR="00F17606" w:rsidRPr="00FB5BB4" w:rsidRDefault="00F17606" w:rsidP="002907FD">
      <w:pPr>
        <w:pStyle w:val="Tekstpodstawowywcity"/>
        <w:spacing w:after="0" w:line="360" w:lineRule="auto"/>
        <w:ind w:left="360"/>
        <w:jc w:val="both"/>
        <w:rPr>
          <w:rFonts w:ascii="Myriad Pro" w:hAnsi="Myriad Pro" w:cs="Arial"/>
          <w:bCs/>
          <w:sz w:val="22"/>
          <w:szCs w:val="22"/>
        </w:rPr>
      </w:pPr>
    </w:p>
    <w:p w14:paraId="0740CEA1" w14:textId="2C4274C1" w:rsidR="009B1803" w:rsidRDefault="009B1803" w:rsidP="002907FD">
      <w:pPr>
        <w:pStyle w:val="Nagwek2"/>
        <w:spacing w:before="0" w:line="360" w:lineRule="auto"/>
        <w:ind w:firstLine="426"/>
        <w:jc w:val="center"/>
        <w:rPr>
          <w:rFonts w:ascii="Myriad Pro" w:hAnsi="Myriad Pro"/>
          <w:color w:val="000000" w:themeColor="text1"/>
          <w:sz w:val="22"/>
        </w:rPr>
      </w:pPr>
      <w:bookmarkStart w:id="10" w:name="_Toc223511869"/>
      <w:r w:rsidRPr="00305CF2">
        <w:rPr>
          <w:rFonts w:ascii="Myriad Pro" w:hAnsi="Myriad Pro"/>
          <w:color w:val="000000" w:themeColor="text1"/>
          <w:sz w:val="22"/>
        </w:rPr>
        <w:t xml:space="preserve">§ </w:t>
      </w:r>
      <w:r w:rsidR="004F508E">
        <w:rPr>
          <w:rFonts w:ascii="Myriad Pro" w:hAnsi="Myriad Pro"/>
          <w:color w:val="000000" w:themeColor="text1"/>
          <w:sz w:val="22"/>
        </w:rPr>
        <w:t>3</w:t>
      </w:r>
      <w:r>
        <w:rPr>
          <w:rFonts w:ascii="Myriad Pro" w:hAnsi="Myriad Pro"/>
          <w:color w:val="000000" w:themeColor="text1"/>
          <w:sz w:val="22"/>
        </w:rPr>
        <w:t xml:space="preserve"> </w:t>
      </w:r>
      <w:r>
        <w:rPr>
          <w:rFonts w:ascii="Myriad Pro" w:hAnsi="Myriad Pro"/>
          <w:color w:val="000000" w:themeColor="text1"/>
          <w:sz w:val="22"/>
        </w:rPr>
        <w:br/>
      </w:r>
      <w:r w:rsidRPr="007362A9">
        <w:rPr>
          <w:rFonts w:ascii="Myriad Pro" w:hAnsi="Myriad Pro"/>
          <w:color w:val="000000" w:themeColor="text1"/>
          <w:sz w:val="22"/>
        </w:rPr>
        <w:t>Ogłoszenie o naborze ekspertów</w:t>
      </w:r>
      <w:bookmarkEnd w:id="10"/>
    </w:p>
    <w:p w14:paraId="5C439B80" w14:textId="77777777" w:rsidR="009B1803" w:rsidRPr="00305CF2" w:rsidRDefault="009B1803" w:rsidP="002907FD">
      <w:pPr>
        <w:spacing w:after="0" w:line="360" w:lineRule="auto"/>
      </w:pPr>
    </w:p>
    <w:p w14:paraId="28B1735D" w14:textId="77777777" w:rsidR="009B1803" w:rsidRDefault="00BB30FD" w:rsidP="002907FD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Myriad Pro" w:hAnsi="Myriad Pro"/>
        </w:rPr>
      </w:pPr>
      <w:r>
        <w:rPr>
          <w:rFonts w:ascii="Myriad Pro" w:hAnsi="Myriad Pro"/>
        </w:rPr>
        <w:t>WZS prowadzi n</w:t>
      </w:r>
      <w:r w:rsidR="009B1803" w:rsidRPr="0029043C">
        <w:rPr>
          <w:rFonts w:ascii="Myriad Pro" w:hAnsi="Myriad Pro"/>
        </w:rPr>
        <w:t>abór ekspertów do danej dziedziny, w</w:t>
      </w:r>
      <w:r>
        <w:rPr>
          <w:rFonts w:ascii="Myriad Pro" w:hAnsi="Myriad Pro"/>
        </w:rPr>
        <w:t>s</w:t>
      </w:r>
      <w:r w:rsidR="009B1803" w:rsidRPr="0029043C">
        <w:rPr>
          <w:rFonts w:ascii="Myriad Pro" w:hAnsi="Myriad Pro"/>
        </w:rPr>
        <w:t xml:space="preserve">kazanej w </w:t>
      </w:r>
      <w:r w:rsidR="009B1803" w:rsidRPr="007B13C2">
        <w:rPr>
          <w:rFonts w:ascii="Myriad Pro" w:hAnsi="Myriad Pro"/>
          <w:i/>
        </w:rPr>
        <w:t>Liście dziedzin</w:t>
      </w:r>
      <w:r w:rsidR="00540B7E">
        <w:rPr>
          <w:rFonts w:ascii="Myriad Pro" w:hAnsi="Myriad Pro"/>
          <w:i/>
        </w:rPr>
        <w:t xml:space="preserve"> ekspertów FEPZ 2021-2027 </w:t>
      </w:r>
      <w:r w:rsidR="00540B7E" w:rsidRPr="000C316C">
        <w:rPr>
          <w:rFonts w:ascii="Myriad Pro" w:hAnsi="Myriad Pro"/>
        </w:rPr>
        <w:t>(załącznik nr 1 do</w:t>
      </w:r>
      <w:r w:rsidR="00540B7E">
        <w:rPr>
          <w:rFonts w:ascii="Myriad Pro" w:hAnsi="Myriad Pro"/>
          <w:i/>
        </w:rPr>
        <w:t xml:space="preserve"> Trybu</w:t>
      </w:r>
      <w:r w:rsidR="00540B7E" w:rsidRPr="000C316C">
        <w:rPr>
          <w:rFonts w:ascii="Myriad Pro" w:hAnsi="Myriad Pro"/>
        </w:rPr>
        <w:t>).</w:t>
      </w:r>
    </w:p>
    <w:p w14:paraId="2E550E4B" w14:textId="77777777" w:rsidR="009B1803" w:rsidRPr="00741ECB" w:rsidRDefault="009B1803" w:rsidP="002907FD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Myriad Pro" w:hAnsi="Myriad Pro"/>
        </w:rPr>
      </w:pPr>
      <w:r w:rsidRPr="00741ECB">
        <w:rPr>
          <w:rFonts w:ascii="Myriad Pro" w:hAnsi="Myriad Pro"/>
        </w:rPr>
        <w:t>WZS odpowiada za ogłoszenie o naborze ekspertów i weryfikację całego procesu wyboru ekspertów.</w:t>
      </w:r>
    </w:p>
    <w:p w14:paraId="209B41BB" w14:textId="77777777" w:rsidR="009B1803" w:rsidRDefault="009B1803" w:rsidP="002907FD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Myriad Pro" w:hAnsi="Myriad Pro"/>
        </w:rPr>
      </w:pPr>
      <w:r w:rsidRPr="00741ECB">
        <w:rPr>
          <w:rFonts w:ascii="Myriad Pro" w:hAnsi="Myriad Pro"/>
        </w:rPr>
        <w:t xml:space="preserve">Ogłoszenie o naborze ekspertów publikowane jest na </w:t>
      </w:r>
      <w:bookmarkStart w:id="11" w:name="_Hlk139962924"/>
      <w:r w:rsidRPr="00741ECB">
        <w:rPr>
          <w:rFonts w:ascii="Myriad Pro" w:hAnsi="Myriad Pro"/>
        </w:rPr>
        <w:t xml:space="preserve">stronie internetowej </w:t>
      </w:r>
      <w:hyperlink r:id="rId9" w:history="1">
        <w:r w:rsidR="00A44C31" w:rsidRPr="009535C5">
          <w:rPr>
            <w:rStyle w:val="Hipercze"/>
            <w:rFonts w:ascii="Myriad Pro" w:hAnsi="Myriad Pro"/>
          </w:rPr>
          <w:t>http://fepz.wzp.pl</w:t>
        </w:r>
      </w:hyperlink>
      <w:r w:rsidR="00A44C31">
        <w:rPr>
          <w:rFonts w:ascii="Myriad Pro" w:hAnsi="Myriad Pro"/>
        </w:rPr>
        <w:t xml:space="preserve"> i </w:t>
      </w:r>
      <w:hyperlink r:id="rId10" w:history="1">
        <w:r w:rsidR="00A44C31" w:rsidRPr="009535C5">
          <w:rPr>
            <w:rStyle w:val="Hipercze"/>
            <w:rFonts w:ascii="Myriad Pro" w:hAnsi="Myriad Pro"/>
          </w:rPr>
          <w:t>https://www.funduszeeuropejskie.gov.pl</w:t>
        </w:r>
      </w:hyperlink>
      <w:r w:rsidR="00A44C31">
        <w:rPr>
          <w:rFonts w:ascii="Myriad Pro" w:hAnsi="Myriad Pro"/>
        </w:rPr>
        <w:t>.</w:t>
      </w:r>
    </w:p>
    <w:bookmarkEnd w:id="11"/>
    <w:p w14:paraId="409EF982" w14:textId="03FB8AB9" w:rsidR="009B1803" w:rsidRDefault="001D5258" w:rsidP="002907FD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Myriad Pro" w:hAnsi="Myriad Pro"/>
        </w:rPr>
      </w:pPr>
      <w:r>
        <w:rPr>
          <w:rFonts w:ascii="Myriad Pro" w:hAnsi="Myriad Pro"/>
        </w:rPr>
        <w:t>WZS</w:t>
      </w:r>
      <w:r w:rsidR="009720AB" w:rsidRPr="00741ECB">
        <w:rPr>
          <w:rFonts w:ascii="Myriad Pro" w:hAnsi="Myriad Pro"/>
        </w:rPr>
        <w:t xml:space="preserve"> może dodatkowo opublikować ogłoszenie w prasie o zasięgu regionalnym lub krajowym oraz w mediach społecznościowych.</w:t>
      </w:r>
    </w:p>
    <w:p w14:paraId="253DB266" w14:textId="77777777" w:rsidR="009B1803" w:rsidRPr="00741ECB" w:rsidRDefault="009B1803" w:rsidP="002907FD">
      <w:pPr>
        <w:pStyle w:val="Akapitzlist"/>
        <w:numPr>
          <w:ilvl w:val="0"/>
          <w:numId w:val="5"/>
        </w:numPr>
        <w:spacing w:after="0" w:line="360" w:lineRule="auto"/>
        <w:rPr>
          <w:rFonts w:ascii="Myriad Pro" w:hAnsi="Myriad Pro"/>
        </w:rPr>
      </w:pPr>
      <w:r w:rsidRPr="00741ECB">
        <w:rPr>
          <w:rFonts w:ascii="Myriad Pro" w:hAnsi="Myriad Pro"/>
        </w:rPr>
        <w:lastRenderedPageBreak/>
        <w:t>Treść ogłoszenia zawiera w szczególności:</w:t>
      </w:r>
    </w:p>
    <w:p w14:paraId="4AF1C5DA" w14:textId="77777777" w:rsidR="009B1803" w:rsidRPr="00741ECB" w:rsidRDefault="009B1803" w:rsidP="002907FD">
      <w:pPr>
        <w:pStyle w:val="Akapitzlist"/>
        <w:numPr>
          <w:ilvl w:val="0"/>
          <w:numId w:val="8"/>
        </w:numPr>
        <w:spacing w:after="0" w:line="360" w:lineRule="auto"/>
        <w:ind w:left="993" w:hanging="284"/>
        <w:rPr>
          <w:rFonts w:ascii="Myriad Pro" w:hAnsi="Myriad Pro"/>
        </w:rPr>
      </w:pPr>
      <w:r w:rsidRPr="00741ECB">
        <w:rPr>
          <w:rFonts w:ascii="Myriad Pro" w:hAnsi="Myriad Pro"/>
        </w:rPr>
        <w:t xml:space="preserve">określenie dziedzin, do których przyjmowane są zgłoszenia o wpis do </w:t>
      </w:r>
      <w:r w:rsidRPr="00741ECB">
        <w:rPr>
          <w:rFonts w:ascii="Myriad Pro" w:hAnsi="Myriad Pro"/>
          <w:i/>
        </w:rPr>
        <w:t>Wykazu</w:t>
      </w:r>
      <w:r w:rsidRPr="00741ECB">
        <w:rPr>
          <w:rFonts w:ascii="Myriad Pro" w:hAnsi="Myriad Pro"/>
        </w:rPr>
        <w:t xml:space="preserve"> </w:t>
      </w:r>
      <w:r w:rsidRPr="00741ECB">
        <w:rPr>
          <w:rFonts w:ascii="Myriad Pro" w:hAnsi="Myriad Pro"/>
          <w:i/>
        </w:rPr>
        <w:t>ekspertów</w:t>
      </w:r>
      <w:r w:rsidRPr="00741ECB">
        <w:rPr>
          <w:rFonts w:ascii="Myriad Pro" w:hAnsi="Myriad Pro"/>
        </w:rPr>
        <w:t>,</w:t>
      </w:r>
    </w:p>
    <w:p w14:paraId="38400B05" w14:textId="77777777" w:rsidR="009B1803" w:rsidRPr="00741ECB" w:rsidRDefault="009B1803" w:rsidP="002907FD">
      <w:pPr>
        <w:pStyle w:val="Akapitzlist"/>
        <w:numPr>
          <w:ilvl w:val="0"/>
          <w:numId w:val="8"/>
        </w:numPr>
        <w:spacing w:after="0" w:line="360" w:lineRule="auto"/>
        <w:ind w:left="993" w:hanging="284"/>
        <w:rPr>
          <w:rFonts w:ascii="Myriad Pro" w:hAnsi="Myriad Pro"/>
        </w:rPr>
      </w:pPr>
      <w:r w:rsidRPr="00741ECB">
        <w:rPr>
          <w:rFonts w:ascii="Myriad Pro" w:hAnsi="Myriad Pro"/>
        </w:rPr>
        <w:t>wymagania dla ekspertów,</w:t>
      </w:r>
    </w:p>
    <w:p w14:paraId="0BF39BF5" w14:textId="77777777" w:rsidR="009B1803" w:rsidRPr="00741ECB" w:rsidRDefault="009B1803" w:rsidP="002907FD">
      <w:pPr>
        <w:pStyle w:val="Akapitzlist"/>
        <w:numPr>
          <w:ilvl w:val="0"/>
          <w:numId w:val="8"/>
        </w:numPr>
        <w:spacing w:after="0" w:line="360" w:lineRule="auto"/>
        <w:ind w:left="993" w:hanging="284"/>
        <w:rPr>
          <w:rFonts w:ascii="Myriad Pro" w:hAnsi="Myriad Pro"/>
        </w:rPr>
      </w:pPr>
      <w:r w:rsidRPr="00741ECB">
        <w:rPr>
          <w:rFonts w:ascii="Myriad Pro" w:hAnsi="Myriad Pro"/>
        </w:rPr>
        <w:t>niezbędne formularze,</w:t>
      </w:r>
    </w:p>
    <w:p w14:paraId="1BB2B104" w14:textId="77777777" w:rsidR="009B1803" w:rsidRPr="00741ECB" w:rsidRDefault="009B1803" w:rsidP="002907FD">
      <w:pPr>
        <w:pStyle w:val="Akapitzlist"/>
        <w:numPr>
          <w:ilvl w:val="0"/>
          <w:numId w:val="8"/>
        </w:numPr>
        <w:spacing w:after="0" w:line="360" w:lineRule="auto"/>
        <w:ind w:left="993" w:hanging="284"/>
        <w:rPr>
          <w:rFonts w:ascii="Myriad Pro" w:hAnsi="Myriad Pro"/>
        </w:rPr>
      </w:pPr>
      <w:r w:rsidRPr="00741ECB">
        <w:rPr>
          <w:rFonts w:ascii="Myriad Pro" w:hAnsi="Myriad Pro"/>
        </w:rPr>
        <w:t xml:space="preserve">termin (jeśli dotyczy), sposób i miejsce składania </w:t>
      </w:r>
      <w:r w:rsidR="00326EAB">
        <w:rPr>
          <w:rFonts w:ascii="Myriad Pro" w:hAnsi="Myriad Pro"/>
        </w:rPr>
        <w:t>formularzy</w:t>
      </w:r>
      <w:r w:rsidRPr="00741ECB">
        <w:rPr>
          <w:rFonts w:ascii="Myriad Pro" w:hAnsi="Myriad Pro"/>
        </w:rPr>
        <w:t>,</w:t>
      </w:r>
    </w:p>
    <w:p w14:paraId="313DA3F8" w14:textId="77777777" w:rsidR="003178CC" w:rsidRPr="008E3607" w:rsidRDefault="003178CC" w:rsidP="002907FD">
      <w:pPr>
        <w:pStyle w:val="Akapitzlist"/>
        <w:numPr>
          <w:ilvl w:val="0"/>
          <w:numId w:val="8"/>
        </w:numPr>
        <w:spacing w:after="0" w:line="360" w:lineRule="auto"/>
        <w:ind w:left="993" w:hanging="284"/>
        <w:rPr>
          <w:rFonts w:ascii="Myriad Pro" w:hAnsi="Myriad Pro"/>
        </w:rPr>
      </w:pPr>
      <w:r w:rsidRPr="008E3607">
        <w:rPr>
          <w:rFonts w:ascii="Myriad Pro" w:hAnsi="Myriad Pro"/>
        </w:rPr>
        <w:t>lista dokumentów programowych, z którymi należy się zapoznać</w:t>
      </w:r>
      <w:r w:rsidR="00A43F78">
        <w:rPr>
          <w:rFonts w:ascii="Myriad Pro" w:hAnsi="Myriad Pro"/>
        </w:rPr>
        <w:t>.</w:t>
      </w:r>
    </w:p>
    <w:p w14:paraId="31448C17" w14:textId="77777777" w:rsidR="00110B94" w:rsidRDefault="00857034" w:rsidP="002907FD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Myriad Pro" w:hAnsi="Myriad Pro"/>
        </w:rPr>
      </w:pPr>
      <w:r>
        <w:rPr>
          <w:rFonts w:ascii="Myriad Pro" w:hAnsi="Myriad Pro"/>
        </w:rPr>
        <w:t>Nabór ekspertów prowadzony jest co do zasady w określonym terminie (minimalny czas trwania naboru to 14 dni).</w:t>
      </w:r>
    </w:p>
    <w:p w14:paraId="197E7773" w14:textId="77777777" w:rsidR="00EB2A16" w:rsidRPr="000D497B" w:rsidRDefault="00C32582" w:rsidP="002907FD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Myriad Pro" w:hAnsi="Myriad Pro"/>
        </w:rPr>
      </w:pPr>
      <w:r>
        <w:rPr>
          <w:rFonts w:ascii="Myriad Pro" w:hAnsi="Myriad Pro"/>
        </w:rPr>
        <w:t>WZS może prowadzić nabór otwarty polegający na bieżącej weryfikacji wpływających zgłoszeń, aż do odwołania.</w:t>
      </w:r>
    </w:p>
    <w:p w14:paraId="156B0530" w14:textId="74D718C5" w:rsidR="00CC4A08" w:rsidRDefault="009B1803" w:rsidP="002907FD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Myriad Pro" w:hAnsi="Myriad Pro"/>
        </w:rPr>
      </w:pPr>
      <w:r w:rsidRPr="007D59D1">
        <w:rPr>
          <w:rFonts w:ascii="Myriad Pro" w:hAnsi="Myriad Pro"/>
        </w:rPr>
        <w:t xml:space="preserve">WZS może dodatkowo </w:t>
      </w:r>
      <w:r w:rsidR="00CC4A08">
        <w:rPr>
          <w:rFonts w:ascii="Myriad Pro" w:hAnsi="Myriad Pro"/>
        </w:rPr>
        <w:t xml:space="preserve">w trakcie trwania naboru ekspertów, </w:t>
      </w:r>
      <w:r w:rsidRPr="007D59D1">
        <w:rPr>
          <w:rFonts w:ascii="Myriad Pro" w:hAnsi="Myriad Pro"/>
        </w:rPr>
        <w:t xml:space="preserve">skierować zaproszenie </w:t>
      </w:r>
      <w:r w:rsidR="000E5AF5">
        <w:rPr>
          <w:rFonts w:ascii="Myriad Pro" w:hAnsi="Myriad Pro"/>
        </w:rPr>
        <w:t xml:space="preserve">m.in.: </w:t>
      </w:r>
      <w:r w:rsidRPr="007D59D1">
        <w:rPr>
          <w:rFonts w:ascii="Myriad Pro" w:hAnsi="Myriad Pro"/>
        </w:rPr>
        <w:t>do</w:t>
      </w:r>
      <w:r w:rsidR="004C7FFA">
        <w:rPr>
          <w:rFonts w:ascii="Myriad Pro" w:hAnsi="Myriad Pro"/>
        </w:rPr>
        <w:t xml:space="preserve"> </w:t>
      </w:r>
      <w:r w:rsidR="00CC4A08">
        <w:rPr>
          <w:rFonts w:ascii="Myriad Pro" w:hAnsi="Myriad Pro"/>
        </w:rPr>
        <w:t>określonych ekspertów z wykazów ekspertów</w:t>
      </w:r>
      <w:r w:rsidR="002711B4">
        <w:rPr>
          <w:rFonts w:ascii="Myriad Pro" w:hAnsi="Myriad Pro"/>
        </w:rPr>
        <w:t xml:space="preserve"> innych właściwych</w:t>
      </w:r>
      <w:r w:rsidR="004C7FFA">
        <w:rPr>
          <w:rFonts w:ascii="Myriad Pro" w:hAnsi="Myriad Pro"/>
        </w:rPr>
        <w:t xml:space="preserve"> </w:t>
      </w:r>
      <w:r w:rsidR="002711B4">
        <w:rPr>
          <w:rFonts w:ascii="Myriad Pro" w:hAnsi="Myriad Pro"/>
        </w:rPr>
        <w:t>instytucji</w:t>
      </w:r>
      <w:r w:rsidR="000E5AF5">
        <w:rPr>
          <w:rFonts w:ascii="Myriad Pro" w:hAnsi="Myriad Pro"/>
        </w:rPr>
        <w:t xml:space="preserve"> </w:t>
      </w:r>
      <w:r w:rsidR="000A32DB">
        <w:rPr>
          <w:rFonts w:ascii="Myriad Pro" w:hAnsi="Myriad Pro"/>
        </w:rPr>
        <w:t>/organizacji/</w:t>
      </w:r>
      <w:r w:rsidR="000E5AF5">
        <w:rPr>
          <w:rFonts w:ascii="Myriad Pro" w:hAnsi="Myriad Pro"/>
        </w:rPr>
        <w:t>podmiotów publicznych/</w:t>
      </w:r>
      <w:r w:rsidR="000A32DB">
        <w:rPr>
          <w:rFonts w:ascii="Myriad Pro" w:hAnsi="Myriad Pro"/>
        </w:rPr>
        <w:t>podmiotów prywatnych</w:t>
      </w:r>
      <w:r w:rsidR="000E5AF5">
        <w:rPr>
          <w:rFonts w:ascii="Myriad Pro" w:hAnsi="Myriad Pro"/>
        </w:rPr>
        <w:t>.</w:t>
      </w:r>
    </w:p>
    <w:p w14:paraId="1F5ED598" w14:textId="77777777" w:rsidR="009B1803" w:rsidRPr="00741ECB" w:rsidRDefault="009B1803" w:rsidP="002907FD">
      <w:pPr>
        <w:pStyle w:val="Akapitzlist"/>
        <w:spacing w:after="0" w:line="360" w:lineRule="auto"/>
        <w:jc w:val="both"/>
        <w:rPr>
          <w:rFonts w:ascii="Myriad Pro" w:hAnsi="Myriad Pro"/>
        </w:rPr>
      </w:pPr>
    </w:p>
    <w:p w14:paraId="1434EE48" w14:textId="68CA8778" w:rsidR="0055089D" w:rsidRPr="00A00DDA" w:rsidRDefault="0055089D" w:rsidP="002907FD">
      <w:pPr>
        <w:pStyle w:val="Nagwek2"/>
        <w:spacing w:before="0" w:line="360" w:lineRule="auto"/>
        <w:jc w:val="center"/>
        <w:rPr>
          <w:rFonts w:ascii="Myriad Pro" w:hAnsi="Myriad Pro"/>
          <w:color w:val="000000" w:themeColor="text1"/>
          <w:sz w:val="22"/>
        </w:rPr>
      </w:pPr>
      <w:bookmarkStart w:id="12" w:name="_Toc223511870"/>
      <w:r w:rsidRPr="00A00DDA">
        <w:rPr>
          <w:rFonts w:ascii="Myriad Pro" w:hAnsi="Myriad Pro"/>
          <w:color w:val="000000" w:themeColor="text1"/>
          <w:sz w:val="22"/>
        </w:rPr>
        <w:t>§</w:t>
      </w:r>
      <w:r w:rsidR="000435B4" w:rsidRPr="00A00DDA">
        <w:rPr>
          <w:rFonts w:ascii="Myriad Pro" w:hAnsi="Myriad Pro"/>
          <w:color w:val="000000" w:themeColor="text1"/>
          <w:sz w:val="22"/>
        </w:rPr>
        <w:t xml:space="preserve"> </w:t>
      </w:r>
      <w:r w:rsidR="004F508E" w:rsidRPr="00A00DDA">
        <w:rPr>
          <w:rFonts w:ascii="Myriad Pro" w:hAnsi="Myriad Pro"/>
          <w:color w:val="000000" w:themeColor="text1"/>
          <w:sz w:val="22"/>
        </w:rPr>
        <w:t>4</w:t>
      </w:r>
      <w:r w:rsidRPr="00A00DDA">
        <w:rPr>
          <w:rFonts w:ascii="Myriad Pro" w:hAnsi="Myriad Pro"/>
          <w:color w:val="000000" w:themeColor="text1"/>
          <w:sz w:val="22"/>
        </w:rPr>
        <w:t xml:space="preserve"> </w:t>
      </w:r>
      <w:r w:rsidR="005004BD" w:rsidRPr="00A00DDA">
        <w:rPr>
          <w:rFonts w:ascii="Myriad Pro" w:hAnsi="Myriad Pro"/>
          <w:color w:val="000000" w:themeColor="text1"/>
          <w:sz w:val="22"/>
        </w:rPr>
        <w:br/>
      </w:r>
      <w:r w:rsidR="00A265F9" w:rsidRPr="00A00DDA">
        <w:rPr>
          <w:rFonts w:ascii="Myriad Pro" w:hAnsi="Myriad Pro"/>
          <w:color w:val="000000" w:themeColor="text1"/>
          <w:sz w:val="22"/>
        </w:rPr>
        <w:t xml:space="preserve">Wymogi </w:t>
      </w:r>
      <w:r w:rsidRPr="00A00DDA">
        <w:rPr>
          <w:rFonts w:ascii="Myriad Pro" w:hAnsi="Myriad Pro"/>
          <w:color w:val="000000" w:themeColor="text1"/>
          <w:sz w:val="22"/>
        </w:rPr>
        <w:t>stawiane ekspert</w:t>
      </w:r>
      <w:r w:rsidR="00A265F9" w:rsidRPr="00A00DDA">
        <w:rPr>
          <w:rFonts w:ascii="Myriad Pro" w:hAnsi="Myriad Pro"/>
          <w:color w:val="000000" w:themeColor="text1"/>
          <w:sz w:val="22"/>
        </w:rPr>
        <w:t>om</w:t>
      </w:r>
      <w:bookmarkEnd w:id="12"/>
      <w:r w:rsidR="00305CF2" w:rsidRPr="00A00DDA">
        <w:rPr>
          <w:rFonts w:ascii="Myriad Pro" w:hAnsi="Myriad Pro"/>
          <w:color w:val="000000" w:themeColor="text1"/>
          <w:sz w:val="22"/>
        </w:rPr>
        <w:t xml:space="preserve"> </w:t>
      </w:r>
    </w:p>
    <w:p w14:paraId="4DA5ED43" w14:textId="77777777" w:rsidR="00305CF2" w:rsidRPr="009937D9" w:rsidRDefault="00305CF2" w:rsidP="002907FD">
      <w:pPr>
        <w:spacing w:after="0" w:line="360" w:lineRule="auto"/>
        <w:rPr>
          <w:highlight w:val="yellow"/>
        </w:rPr>
      </w:pPr>
    </w:p>
    <w:p w14:paraId="718C0A83" w14:textId="0DD28065" w:rsidR="0055089D" w:rsidRPr="005A7036" w:rsidRDefault="00B203B5" w:rsidP="002907FD">
      <w:pPr>
        <w:pStyle w:val="Akapitzlist"/>
        <w:numPr>
          <w:ilvl w:val="0"/>
          <w:numId w:val="2"/>
        </w:numPr>
        <w:tabs>
          <w:tab w:val="clear" w:pos="360"/>
          <w:tab w:val="num" w:pos="426"/>
        </w:tabs>
        <w:spacing w:after="0" w:line="360" w:lineRule="auto"/>
        <w:ind w:left="709" w:hanging="425"/>
        <w:jc w:val="both"/>
        <w:rPr>
          <w:rFonts w:ascii="Myriad Pro" w:hAnsi="Myriad Pro"/>
          <w:szCs w:val="20"/>
        </w:rPr>
      </w:pPr>
      <w:r w:rsidRPr="005A7036">
        <w:rPr>
          <w:rFonts w:ascii="Myriad Pro" w:hAnsi="Myriad Pro"/>
          <w:szCs w:val="20"/>
        </w:rPr>
        <w:t>W</w:t>
      </w:r>
      <w:r w:rsidR="0055089D" w:rsidRPr="005A7036">
        <w:rPr>
          <w:rFonts w:ascii="Myriad Pro" w:hAnsi="Myriad Pro"/>
          <w:szCs w:val="20"/>
        </w:rPr>
        <w:t xml:space="preserve">pis do </w:t>
      </w:r>
      <w:r w:rsidR="0055089D" w:rsidRPr="005A7036">
        <w:rPr>
          <w:rFonts w:ascii="Myriad Pro" w:hAnsi="Myriad Pro"/>
          <w:i/>
          <w:szCs w:val="20"/>
        </w:rPr>
        <w:t>Wykazu</w:t>
      </w:r>
      <w:r w:rsidR="0055089D" w:rsidRPr="005A7036">
        <w:rPr>
          <w:rFonts w:ascii="Myriad Pro" w:hAnsi="Myriad Pro"/>
          <w:szCs w:val="20"/>
        </w:rPr>
        <w:t xml:space="preserve"> </w:t>
      </w:r>
      <w:r w:rsidR="000263A9" w:rsidRPr="000263A9">
        <w:rPr>
          <w:rFonts w:ascii="Myriad Pro" w:hAnsi="Myriad Pro"/>
          <w:i/>
          <w:szCs w:val="20"/>
        </w:rPr>
        <w:t>ekspertów FEPZ</w:t>
      </w:r>
      <w:r w:rsidR="000263A9">
        <w:rPr>
          <w:rFonts w:ascii="Myriad Pro" w:hAnsi="Myriad Pro"/>
          <w:szCs w:val="20"/>
        </w:rPr>
        <w:t xml:space="preserve"> </w:t>
      </w:r>
      <w:r w:rsidRPr="005A7036">
        <w:rPr>
          <w:rFonts w:ascii="Myriad Pro" w:hAnsi="Myriad Pro"/>
          <w:szCs w:val="20"/>
        </w:rPr>
        <w:t>może</w:t>
      </w:r>
      <w:r w:rsidRPr="005A7036">
        <w:rPr>
          <w:rFonts w:ascii="Myriad Pro" w:hAnsi="Myriad Pro"/>
          <w:i/>
          <w:szCs w:val="20"/>
        </w:rPr>
        <w:t xml:space="preserve"> </w:t>
      </w:r>
      <w:r w:rsidRPr="005A7036">
        <w:rPr>
          <w:rFonts w:ascii="Myriad Pro" w:hAnsi="Myriad Pro"/>
          <w:szCs w:val="20"/>
        </w:rPr>
        <w:t xml:space="preserve">uzyskać </w:t>
      </w:r>
      <w:r w:rsidR="00501165">
        <w:rPr>
          <w:rFonts w:ascii="Myriad Pro" w:hAnsi="Myriad Pro"/>
          <w:szCs w:val="20"/>
        </w:rPr>
        <w:t>ekspert</w:t>
      </w:r>
      <w:r w:rsidR="0055089D" w:rsidRPr="005A7036">
        <w:rPr>
          <w:rFonts w:ascii="Myriad Pro" w:hAnsi="Myriad Pro"/>
          <w:szCs w:val="20"/>
        </w:rPr>
        <w:t>, któr</w:t>
      </w:r>
      <w:r w:rsidR="00501165">
        <w:rPr>
          <w:rFonts w:ascii="Myriad Pro" w:hAnsi="Myriad Pro"/>
          <w:szCs w:val="20"/>
        </w:rPr>
        <w:t>y</w:t>
      </w:r>
      <w:r w:rsidR="0055089D" w:rsidRPr="005A7036">
        <w:rPr>
          <w:rFonts w:ascii="Myriad Pro" w:hAnsi="Myriad Pro"/>
          <w:szCs w:val="20"/>
        </w:rPr>
        <w:t xml:space="preserve"> spełnia </w:t>
      </w:r>
      <w:r w:rsidR="001B4A8E" w:rsidRPr="00501165">
        <w:rPr>
          <w:rFonts w:ascii="Myriad Pro" w:hAnsi="Myriad Pro"/>
          <w:szCs w:val="20"/>
          <w:u w:val="single"/>
        </w:rPr>
        <w:t>łącznie</w:t>
      </w:r>
      <w:r w:rsidR="001B4A8E" w:rsidRPr="005A7036">
        <w:rPr>
          <w:rFonts w:ascii="Myriad Pro" w:hAnsi="Myriad Pro"/>
          <w:szCs w:val="20"/>
        </w:rPr>
        <w:t xml:space="preserve"> </w:t>
      </w:r>
      <w:r w:rsidR="0055089D" w:rsidRPr="005A7036">
        <w:rPr>
          <w:rFonts w:ascii="Myriad Pro" w:hAnsi="Myriad Pro"/>
          <w:szCs w:val="20"/>
        </w:rPr>
        <w:t>poniższe warunki:</w:t>
      </w:r>
    </w:p>
    <w:p w14:paraId="247C485D" w14:textId="06A7B6EB" w:rsidR="0055089D" w:rsidRPr="005A7036" w:rsidRDefault="0055089D" w:rsidP="002907FD">
      <w:pPr>
        <w:numPr>
          <w:ilvl w:val="1"/>
          <w:numId w:val="2"/>
        </w:numPr>
        <w:tabs>
          <w:tab w:val="clear" w:pos="1078"/>
          <w:tab w:val="left" w:pos="993"/>
        </w:tabs>
        <w:spacing w:after="0" w:line="360" w:lineRule="auto"/>
        <w:ind w:left="1134" w:hanging="425"/>
        <w:jc w:val="both"/>
        <w:rPr>
          <w:rFonts w:ascii="Myriad Pro" w:hAnsi="Myriad Pro"/>
          <w:szCs w:val="20"/>
        </w:rPr>
      </w:pPr>
      <w:bookmarkStart w:id="13" w:name="_Hlk139888776"/>
      <w:r w:rsidRPr="005A7036">
        <w:rPr>
          <w:rFonts w:ascii="Myriad Pro" w:hAnsi="Myriad Pro"/>
          <w:szCs w:val="20"/>
        </w:rPr>
        <w:t xml:space="preserve">posiada </w:t>
      </w:r>
      <w:r w:rsidR="00D930B3">
        <w:rPr>
          <w:rFonts w:ascii="Myriad Pro" w:hAnsi="Myriad Pro"/>
          <w:szCs w:val="20"/>
        </w:rPr>
        <w:t xml:space="preserve">wymaganą </w:t>
      </w:r>
      <w:r w:rsidRPr="005A7036">
        <w:rPr>
          <w:rFonts w:ascii="Myriad Pro" w:hAnsi="Myriad Pro"/>
          <w:szCs w:val="20"/>
        </w:rPr>
        <w:t xml:space="preserve">wiedzę, umiejętności, doświadczenie lub uprawnienia w </w:t>
      </w:r>
      <w:r w:rsidR="00AB1753">
        <w:rPr>
          <w:rFonts w:ascii="Myriad Pro" w:hAnsi="Myriad Pro"/>
          <w:szCs w:val="20"/>
        </w:rPr>
        <w:t>określonej</w:t>
      </w:r>
      <w:r w:rsidR="00691266">
        <w:rPr>
          <w:rFonts w:ascii="Myriad Pro" w:hAnsi="Myriad Pro"/>
          <w:szCs w:val="20"/>
        </w:rPr>
        <w:t xml:space="preserve"> </w:t>
      </w:r>
      <w:r w:rsidR="00AB1753">
        <w:rPr>
          <w:rFonts w:ascii="Myriad Pro" w:hAnsi="Myriad Pro"/>
          <w:szCs w:val="20"/>
        </w:rPr>
        <w:t xml:space="preserve">dziedzinie </w:t>
      </w:r>
      <w:r w:rsidRPr="005A7036">
        <w:rPr>
          <w:rFonts w:ascii="Myriad Pro" w:hAnsi="Myriad Pro"/>
          <w:szCs w:val="20"/>
        </w:rPr>
        <w:t xml:space="preserve">objętej </w:t>
      </w:r>
      <w:r w:rsidR="00084805">
        <w:rPr>
          <w:rFonts w:ascii="Myriad Pro" w:hAnsi="Myriad Pro"/>
          <w:szCs w:val="20"/>
        </w:rPr>
        <w:t>FEPZ 2021-2027</w:t>
      </w:r>
      <w:r w:rsidRPr="005A7036">
        <w:rPr>
          <w:rFonts w:ascii="Myriad Pro" w:hAnsi="Myriad Pro"/>
          <w:szCs w:val="20"/>
        </w:rPr>
        <w:t xml:space="preserve">, w ramach której dokonywany jest wybór projektów, </w:t>
      </w:r>
      <w:r w:rsidR="00022346" w:rsidRPr="005A7036">
        <w:rPr>
          <w:rFonts w:ascii="Myriad Pro" w:hAnsi="Myriad Pro"/>
          <w:szCs w:val="20"/>
        </w:rPr>
        <w:t>w tym:</w:t>
      </w:r>
    </w:p>
    <w:p w14:paraId="4EF0EC87" w14:textId="49CE97A5" w:rsidR="0055089D" w:rsidRPr="005A7036" w:rsidRDefault="0055089D" w:rsidP="002907FD">
      <w:pPr>
        <w:pStyle w:val="Akapitzlist"/>
        <w:numPr>
          <w:ilvl w:val="0"/>
          <w:numId w:val="3"/>
        </w:numPr>
        <w:tabs>
          <w:tab w:val="num" w:pos="1418"/>
        </w:tabs>
        <w:spacing w:after="0" w:line="360" w:lineRule="auto"/>
        <w:ind w:left="1418" w:hanging="284"/>
        <w:jc w:val="both"/>
        <w:rPr>
          <w:rFonts w:ascii="Myriad Pro" w:hAnsi="Myriad Pro"/>
          <w:szCs w:val="20"/>
        </w:rPr>
      </w:pPr>
      <w:r w:rsidRPr="005A7036">
        <w:rPr>
          <w:rFonts w:ascii="Myriad Pro" w:hAnsi="Myriad Pro"/>
          <w:szCs w:val="20"/>
        </w:rPr>
        <w:t>posiada wykształcenie wyższe i legitymuje się dyplomem co najmniej magistra/inżyniera</w:t>
      </w:r>
      <w:r w:rsidR="0033481D" w:rsidRPr="005A7036">
        <w:rPr>
          <w:rFonts w:ascii="Myriad Pro" w:hAnsi="Myriad Pro"/>
          <w:szCs w:val="20"/>
        </w:rPr>
        <w:t xml:space="preserve"> </w:t>
      </w:r>
      <w:r w:rsidR="00B07DFC" w:rsidRPr="005A7036">
        <w:rPr>
          <w:rFonts w:ascii="Myriad Pro" w:hAnsi="Myriad Pro"/>
          <w:szCs w:val="20"/>
        </w:rPr>
        <w:t>(lub równoważnego)</w:t>
      </w:r>
      <w:r w:rsidR="0078125A">
        <w:rPr>
          <w:rFonts w:ascii="Myriad Pro" w:hAnsi="Myriad Pro"/>
          <w:szCs w:val="20"/>
        </w:rPr>
        <w:t>;</w:t>
      </w:r>
    </w:p>
    <w:p w14:paraId="0BAEE198" w14:textId="241E0922" w:rsidR="00BA7C6A" w:rsidRPr="005A7036" w:rsidRDefault="0055089D" w:rsidP="002907FD">
      <w:pPr>
        <w:pStyle w:val="Akapitzlist"/>
        <w:numPr>
          <w:ilvl w:val="0"/>
          <w:numId w:val="3"/>
        </w:numPr>
        <w:tabs>
          <w:tab w:val="num" w:pos="1418"/>
        </w:tabs>
        <w:spacing w:after="0" w:line="360" w:lineRule="auto"/>
        <w:ind w:left="1418" w:hanging="284"/>
        <w:jc w:val="both"/>
        <w:rPr>
          <w:rFonts w:ascii="Myriad Pro" w:hAnsi="Myriad Pro"/>
          <w:szCs w:val="20"/>
        </w:rPr>
      </w:pPr>
      <w:r w:rsidRPr="005A7036">
        <w:rPr>
          <w:rFonts w:ascii="Myriad Pro" w:hAnsi="Myriad Pro"/>
          <w:szCs w:val="20"/>
        </w:rPr>
        <w:t xml:space="preserve">posiada minimum 3-letnie doświadczenie zawodowe w zakresie dziedziny, do której aplikuje o wpis do </w:t>
      </w:r>
      <w:r w:rsidRPr="005A7036">
        <w:rPr>
          <w:rFonts w:ascii="Myriad Pro" w:hAnsi="Myriad Pro"/>
          <w:i/>
          <w:szCs w:val="20"/>
        </w:rPr>
        <w:t>Wykazu</w:t>
      </w:r>
      <w:r w:rsidR="00546C76">
        <w:rPr>
          <w:rFonts w:ascii="Myriad Pro" w:hAnsi="Myriad Pro"/>
          <w:i/>
          <w:szCs w:val="20"/>
        </w:rPr>
        <w:t xml:space="preserve"> ekspertów FEPZ</w:t>
      </w:r>
      <w:r w:rsidR="00430A3C" w:rsidRPr="005A7036">
        <w:rPr>
          <w:rFonts w:ascii="Myriad Pro" w:hAnsi="Myriad Pro" w:cs="Times New Roman"/>
          <w:szCs w:val="20"/>
        </w:rPr>
        <w:t>;</w:t>
      </w:r>
    </w:p>
    <w:p w14:paraId="4F1142EF" w14:textId="77777777" w:rsidR="0055089D" w:rsidRPr="005A7036" w:rsidRDefault="0055089D" w:rsidP="002907FD">
      <w:pPr>
        <w:numPr>
          <w:ilvl w:val="1"/>
          <w:numId w:val="2"/>
        </w:numPr>
        <w:tabs>
          <w:tab w:val="clear" w:pos="1078"/>
          <w:tab w:val="num" w:pos="993"/>
        </w:tabs>
        <w:spacing w:after="0" w:line="360" w:lineRule="auto"/>
        <w:ind w:left="1134" w:hanging="425"/>
        <w:jc w:val="both"/>
        <w:rPr>
          <w:rFonts w:ascii="Myriad Pro" w:hAnsi="Myriad Pro"/>
          <w:szCs w:val="20"/>
        </w:rPr>
      </w:pPr>
      <w:bookmarkStart w:id="14" w:name="_Hlk139968825"/>
      <w:bookmarkEnd w:id="13"/>
      <w:r w:rsidRPr="005A7036">
        <w:rPr>
          <w:rFonts w:ascii="Myriad Pro" w:hAnsi="Myriad Pro"/>
          <w:szCs w:val="20"/>
        </w:rPr>
        <w:t>korzysta z pełni praw publicznych;</w:t>
      </w:r>
    </w:p>
    <w:p w14:paraId="6441A5EF" w14:textId="7A69D05F" w:rsidR="0055089D" w:rsidRPr="005A7036" w:rsidRDefault="001E6166" w:rsidP="002907FD">
      <w:pPr>
        <w:numPr>
          <w:ilvl w:val="1"/>
          <w:numId w:val="2"/>
        </w:numPr>
        <w:tabs>
          <w:tab w:val="clear" w:pos="1078"/>
          <w:tab w:val="num" w:pos="993"/>
        </w:tabs>
        <w:spacing w:after="0" w:line="360" w:lineRule="auto"/>
        <w:ind w:left="1134" w:hanging="425"/>
        <w:jc w:val="both"/>
        <w:rPr>
          <w:rFonts w:ascii="Myriad Pro" w:hAnsi="Myriad Pro"/>
          <w:szCs w:val="20"/>
        </w:rPr>
      </w:pPr>
      <w:r>
        <w:rPr>
          <w:rFonts w:ascii="Myriad Pro" w:hAnsi="Myriad Pro"/>
          <w:szCs w:val="20"/>
        </w:rPr>
        <w:t>posiada</w:t>
      </w:r>
      <w:r w:rsidR="0055089D" w:rsidRPr="005A7036">
        <w:rPr>
          <w:rFonts w:ascii="Myriad Pro" w:hAnsi="Myriad Pro"/>
          <w:szCs w:val="20"/>
        </w:rPr>
        <w:t xml:space="preserve"> pełn</w:t>
      </w:r>
      <w:r w:rsidR="00407795" w:rsidRPr="005A7036">
        <w:rPr>
          <w:rFonts w:ascii="Myriad Pro" w:hAnsi="Myriad Pro"/>
          <w:szCs w:val="20"/>
        </w:rPr>
        <w:t>ą</w:t>
      </w:r>
      <w:r w:rsidR="0055089D" w:rsidRPr="005A7036">
        <w:rPr>
          <w:rFonts w:ascii="Myriad Pro" w:hAnsi="Myriad Pro"/>
          <w:szCs w:val="20"/>
        </w:rPr>
        <w:t xml:space="preserve"> zdolność do czynności prawnych;</w:t>
      </w:r>
    </w:p>
    <w:p w14:paraId="4587BD3B" w14:textId="153F19B8" w:rsidR="00DA2142" w:rsidRPr="005A7036" w:rsidRDefault="0055089D" w:rsidP="002907FD">
      <w:pPr>
        <w:numPr>
          <w:ilvl w:val="1"/>
          <w:numId w:val="2"/>
        </w:numPr>
        <w:tabs>
          <w:tab w:val="clear" w:pos="1078"/>
        </w:tabs>
        <w:spacing w:after="0" w:line="360" w:lineRule="auto"/>
        <w:ind w:left="993" w:hanging="284"/>
        <w:jc w:val="both"/>
        <w:rPr>
          <w:rFonts w:ascii="Myriad Pro" w:hAnsi="Myriad Pro"/>
          <w:szCs w:val="20"/>
        </w:rPr>
      </w:pPr>
      <w:r w:rsidRPr="005A7036">
        <w:rPr>
          <w:rFonts w:ascii="Myriad Pro" w:hAnsi="Myriad Pro"/>
          <w:szCs w:val="20"/>
        </w:rPr>
        <w:t xml:space="preserve">nie został </w:t>
      </w:r>
      <w:r w:rsidR="00C7619C" w:rsidRPr="005A7036">
        <w:rPr>
          <w:rFonts w:ascii="Myriad Pro" w:hAnsi="Myriad Pro"/>
          <w:szCs w:val="20"/>
        </w:rPr>
        <w:t>skazan</w:t>
      </w:r>
      <w:r w:rsidR="001E6166">
        <w:rPr>
          <w:rFonts w:ascii="Myriad Pro" w:hAnsi="Myriad Pro"/>
          <w:szCs w:val="20"/>
        </w:rPr>
        <w:t>y</w:t>
      </w:r>
      <w:r w:rsidR="00C7619C" w:rsidRPr="005A7036">
        <w:rPr>
          <w:rFonts w:ascii="Myriad Pro" w:hAnsi="Myriad Pro"/>
          <w:szCs w:val="20"/>
        </w:rPr>
        <w:t xml:space="preserve"> </w:t>
      </w:r>
      <w:r w:rsidRPr="005A7036">
        <w:rPr>
          <w:rFonts w:ascii="Myriad Pro" w:hAnsi="Myriad Pro"/>
          <w:szCs w:val="20"/>
        </w:rPr>
        <w:t xml:space="preserve">prawomocnym wyrokiem za </w:t>
      </w:r>
      <w:r w:rsidR="001E6166">
        <w:rPr>
          <w:rFonts w:ascii="Myriad Pro" w:hAnsi="Myriad Pro"/>
          <w:szCs w:val="20"/>
        </w:rPr>
        <w:t xml:space="preserve">umyślne </w:t>
      </w:r>
      <w:r w:rsidRPr="005A7036">
        <w:rPr>
          <w:rFonts w:ascii="Myriad Pro" w:hAnsi="Myriad Pro"/>
          <w:szCs w:val="20"/>
        </w:rPr>
        <w:t>przestępstwo lub umyślne</w:t>
      </w:r>
      <w:r w:rsidR="0015433A">
        <w:rPr>
          <w:rFonts w:ascii="Myriad Pro" w:hAnsi="Myriad Pro"/>
          <w:szCs w:val="20"/>
        </w:rPr>
        <w:t xml:space="preserve"> </w:t>
      </w:r>
      <w:r w:rsidRPr="005A7036">
        <w:rPr>
          <w:rFonts w:ascii="Myriad Pro" w:hAnsi="Myriad Pro"/>
          <w:szCs w:val="20"/>
        </w:rPr>
        <w:t>przestępstwo skarbowe;</w:t>
      </w:r>
    </w:p>
    <w:p w14:paraId="0373607F" w14:textId="20BF1392" w:rsidR="002E6838" w:rsidRPr="005A7036" w:rsidRDefault="0055089D" w:rsidP="002907FD">
      <w:pPr>
        <w:numPr>
          <w:ilvl w:val="1"/>
          <w:numId w:val="2"/>
        </w:numPr>
        <w:tabs>
          <w:tab w:val="clear" w:pos="1078"/>
          <w:tab w:val="num" w:pos="1418"/>
        </w:tabs>
        <w:spacing w:after="0" w:line="360" w:lineRule="auto"/>
        <w:ind w:left="993" w:hanging="284"/>
        <w:jc w:val="both"/>
        <w:rPr>
          <w:rFonts w:ascii="Myriad Pro" w:hAnsi="Myriad Pro"/>
          <w:szCs w:val="20"/>
        </w:rPr>
      </w:pPr>
      <w:r w:rsidRPr="005A7036">
        <w:rPr>
          <w:rFonts w:ascii="Myriad Pro" w:hAnsi="Myriad Pro"/>
          <w:szCs w:val="20"/>
        </w:rPr>
        <w:t>zgłasza gotowość do rzetelnej i bezstronnej oceny projektów</w:t>
      </w:r>
      <w:r w:rsidR="002F7CFC" w:rsidRPr="005A7036">
        <w:rPr>
          <w:rFonts w:ascii="Myriad Pro" w:hAnsi="Myriad Pro" w:cs="Myriad Pro"/>
          <w:szCs w:val="20"/>
        </w:rPr>
        <w:t xml:space="preserve"> w ramach </w:t>
      </w:r>
      <w:r w:rsidR="00790BF6">
        <w:rPr>
          <w:rFonts w:ascii="Myriad Pro" w:hAnsi="Myriad Pro" w:cs="Myriad Pro"/>
          <w:szCs w:val="20"/>
        </w:rPr>
        <w:t>FEPZ 2021-2027</w:t>
      </w:r>
      <w:r w:rsidR="002E6838" w:rsidRPr="005A7036">
        <w:rPr>
          <w:rFonts w:ascii="Myriad Pro" w:hAnsi="Myriad Pro"/>
          <w:szCs w:val="20"/>
        </w:rPr>
        <w:t>;</w:t>
      </w:r>
    </w:p>
    <w:p w14:paraId="7C49965D" w14:textId="687D67F2" w:rsidR="002E6838" w:rsidRPr="005A7036" w:rsidRDefault="002E6838" w:rsidP="002907FD">
      <w:pPr>
        <w:numPr>
          <w:ilvl w:val="1"/>
          <w:numId w:val="2"/>
        </w:numPr>
        <w:tabs>
          <w:tab w:val="clear" w:pos="1078"/>
          <w:tab w:val="num" w:pos="993"/>
        </w:tabs>
        <w:spacing w:after="0" w:line="360" w:lineRule="auto"/>
        <w:ind w:left="1134" w:hanging="425"/>
        <w:jc w:val="both"/>
        <w:rPr>
          <w:rFonts w:ascii="Myriad Pro" w:hAnsi="Myriad Pro" w:cs="Arial"/>
        </w:rPr>
      </w:pPr>
      <w:r w:rsidRPr="005A7036">
        <w:rPr>
          <w:rFonts w:ascii="Myriad Pro" w:hAnsi="Myriad Pro"/>
          <w:szCs w:val="20"/>
        </w:rPr>
        <w:t>ni</w:t>
      </w:r>
      <w:r w:rsidR="00C25590" w:rsidRPr="005A7036">
        <w:rPr>
          <w:rFonts w:ascii="Myriad Pro" w:hAnsi="Myriad Pro"/>
          <w:szCs w:val="20"/>
        </w:rPr>
        <w:t>e</w:t>
      </w:r>
      <w:r w:rsidRPr="005A7036">
        <w:rPr>
          <w:rFonts w:ascii="Myriad Pro" w:hAnsi="Myriad Pro"/>
          <w:szCs w:val="20"/>
        </w:rPr>
        <w:t xml:space="preserve"> jest</w:t>
      </w:r>
      <w:r w:rsidR="0078539B" w:rsidRPr="005A7036">
        <w:rPr>
          <w:rFonts w:ascii="Myriad Pro" w:hAnsi="Myriad Pro" w:cs="Arial"/>
        </w:rPr>
        <w:t xml:space="preserve"> pracownik</w:t>
      </w:r>
      <w:r w:rsidRPr="005A7036">
        <w:rPr>
          <w:rFonts w:ascii="Myriad Pro" w:hAnsi="Myriad Pro" w:cs="Arial"/>
        </w:rPr>
        <w:t>iem</w:t>
      </w:r>
      <w:r w:rsidR="0078539B" w:rsidRPr="005A7036">
        <w:rPr>
          <w:rFonts w:ascii="Myriad Pro" w:hAnsi="Myriad Pro" w:cs="Arial"/>
        </w:rPr>
        <w:t xml:space="preserve"> IZ </w:t>
      </w:r>
      <w:r w:rsidR="007B69AC" w:rsidRPr="005A7036">
        <w:rPr>
          <w:rFonts w:ascii="Myriad Pro" w:hAnsi="Myriad Pro" w:cs="Arial"/>
        </w:rPr>
        <w:t xml:space="preserve">i </w:t>
      </w:r>
      <w:r w:rsidR="0078539B" w:rsidRPr="005A7036">
        <w:rPr>
          <w:rFonts w:ascii="Myriad Pro" w:hAnsi="Myriad Pro" w:cs="Arial"/>
        </w:rPr>
        <w:t>IP</w:t>
      </w:r>
      <w:r w:rsidR="00D34F2E" w:rsidRPr="005A7036">
        <w:rPr>
          <w:rFonts w:ascii="Myriad Pro" w:hAnsi="Myriad Pro" w:cs="Arial"/>
        </w:rPr>
        <w:t xml:space="preserve"> w </w:t>
      </w:r>
      <w:r w:rsidR="004C5E02">
        <w:rPr>
          <w:rFonts w:ascii="Myriad Pro" w:hAnsi="Myriad Pro" w:cs="Arial"/>
        </w:rPr>
        <w:t>ramach FEPZ 2021-2027</w:t>
      </w:r>
      <w:r w:rsidRPr="005A7036">
        <w:rPr>
          <w:rFonts w:ascii="Myriad Pro" w:hAnsi="Myriad Pro" w:cs="Arial"/>
        </w:rPr>
        <w:t>;</w:t>
      </w:r>
    </w:p>
    <w:p w14:paraId="2E1A70C3" w14:textId="1DC7E8AD" w:rsidR="00FC12DD" w:rsidRDefault="00FC12DD" w:rsidP="002907FD">
      <w:pPr>
        <w:numPr>
          <w:ilvl w:val="1"/>
          <w:numId w:val="2"/>
        </w:numPr>
        <w:tabs>
          <w:tab w:val="clear" w:pos="1078"/>
        </w:tabs>
        <w:spacing w:after="0" w:line="360" w:lineRule="auto"/>
        <w:ind w:left="993" w:hanging="284"/>
        <w:jc w:val="both"/>
        <w:rPr>
          <w:rFonts w:ascii="Myriad Pro" w:eastAsia="Calibri" w:hAnsi="Myriad Pro" w:cs="Times New Roman"/>
          <w:iCs/>
        </w:rPr>
      </w:pPr>
      <w:r w:rsidRPr="005A7036">
        <w:rPr>
          <w:rFonts w:ascii="Myriad Pro" w:eastAsia="Calibri" w:hAnsi="Myriad Pro" w:cs="Times New Roman"/>
          <w:iCs/>
        </w:rPr>
        <w:t xml:space="preserve">nie jest </w:t>
      </w:r>
      <w:r w:rsidR="00E86733" w:rsidRPr="005A7036">
        <w:rPr>
          <w:rFonts w:ascii="Myriad Pro" w:eastAsia="Calibri" w:hAnsi="Myriad Pro" w:cs="Times New Roman"/>
          <w:iCs/>
        </w:rPr>
        <w:t xml:space="preserve">osobą świadczącą usługi w zakresie opracowywania wniosków </w:t>
      </w:r>
      <w:r w:rsidR="00792478">
        <w:rPr>
          <w:rFonts w:ascii="Myriad Pro" w:eastAsia="Calibri" w:hAnsi="Myriad Pro" w:cs="Times New Roman"/>
          <w:iCs/>
        </w:rPr>
        <w:br/>
      </w:r>
      <w:r w:rsidR="00E86733" w:rsidRPr="005A7036">
        <w:rPr>
          <w:rFonts w:ascii="Myriad Pro" w:eastAsia="Calibri" w:hAnsi="Myriad Pro" w:cs="Times New Roman"/>
          <w:iCs/>
        </w:rPr>
        <w:t xml:space="preserve">o dofinansowanie projektów w ramach </w:t>
      </w:r>
      <w:r w:rsidR="000F7807">
        <w:rPr>
          <w:rFonts w:ascii="Myriad Pro" w:eastAsia="Calibri" w:hAnsi="Myriad Pro" w:cs="Times New Roman"/>
          <w:iCs/>
        </w:rPr>
        <w:t>FEPZ 2021-2027</w:t>
      </w:r>
      <w:r w:rsidR="00E86733" w:rsidRPr="005A7036">
        <w:rPr>
          <w:rFonts w:ascii="Myriad Pro" w:eastAsia="Calibri" w:hAnsi="Myriad Pro" w:cs="Times New Roman"/>
          <w:iCs/>
        </w:rPr>
        <w:t xml:space="preserve"> </w:t>
      </w:r>
      <w:r w:rsidR="00861A81" w:rsidRPr="005A7036">
        <w:rPr>
          <w:rFonts w:ascii="Myriad Pro" w:eastAsia="Calibri" w:hAnsi="Myriad Pro" w:cs="Times New Roman"/>
          <w:iCs/>
        </w:rPr>
        <w:t>i nie jest powiązana z</w:t>
      </w:r>
      <w:r w:rsidRPr="005A7036">
        <w:rPr>
          <w:rFonts w:ascii="Myriad Pro" w:eastAsia="Calibri" w:hAnsi="Myriad Pro" w:cs="Times New Roman"/>
          <w:iCs/>
        </w:rPr>
        <w:t xml:space="preserve"> firm</w:t>
      </w:r>
      <w:r w:rsidR="00861A81" w:rsidRPr="005A7036">
        <w:rPr>
          <w:rFonts w:ascii="Myriad Pro" w:eastAsia="Calibri" w:hAnsi="Myriad Pro" w:cs="Times New Roman"/>
          <w:iCs/>
        </w:rPr>
        <w:t>ami</w:t>
      </w:r>
      <w:r w:rsidRPr="005A7036">
        <w:rPr>
          <w:rFonts w:ascii="Myriad Pro" w:eastAsia="Calibri" w:hAnsi="Myriad Pro" w:cs="Times New Roman"/>
          <w:iCs/>
        </w:rPr>
        <w:t xml:space="preserve"> konsultingowo-doradcz</w:t>
      </w:r>
      <w:r w:rsidR="00861A81" w:rsidRPr="005A7036">
        <w:rPr>
          <w:rFonts w:ascii="Myriad Pro" w:eastAsia="Calibri" w:hAnsi="Myriad Pro" w:cs="Times New Roman"/>
          <w:iCs/>
        </w:rPr>
        <w:t>ymi</w:t>
      </w:r>
      <w:r w:rsidRPr="005A7036">
        <w:rPr>
          <w:rFonts w:ascii="Myriad Pro" w:eastAsia="Calibri" w:hAnsi="Myriad Pro" w:cs="Times New Roman"/>
          <w:iCs/>
        </w:rPr>
        <w:t xml:space="preserve"> </w:t>
      </w:r>
      <w:r w:rsidR="00F434C9" w:rsidRPr="005A7036">
        <w:rPr>
          <w:rFonts w:ascii="Myriad Pro" w:eastAsia="Calibri" w:hAnsi="Myriad Pro" w:cs="Times New Roman"/>
          <w:iCs/>
        </w:rPr>
        <w:t>świadcząc</w:t>
      </w:r>
      <w:r w:rsidR="00861A81" w:rsidRPr="005A7036">
        <w:rPr>
          <w:rFonts w:ascii="Myriad Pro" w:eastAsia="Calibri" w:hAnsi="Myriad Pro" w:cs="Times New Roman"/>
          <w:iCs/>
        </w:rPr>
        <w:t>ymi</w:t>
      </w:r>
      <w:r w:rsidR="00F434C9" w:rsidRPr="005A7036">
        <w:rPr>
          <w:rFonts w:ascii="Myriad Pro" w:eastAsia="Calibri" w:hAnsi="Myriad Pro" w:cs="Times New Roman"/>
          <w:iCs/>
        </w:rPr>
        <w:t xml:space="preserve"> </w:t>
      </w:r>
      <w:r w:rsidR="00E86733" w:rsidRPr="005A7036">
        <w:rPr>
          <w:rFonts w:ascii="Myriad Pro" w:eastAsia="Calibri" w:hAnsi="Myriad Pro" w:cs="Times New Roman"/>
          <w:iCs/>
        </w:rPr>
        <w:t xml:space="preserve">takie </w:t>
      </w:r>
      <w:r w:rsidR="00F434C9" w:rsidRPr="005A7036">
        <w:rPr>
          <w:rFonts w:ascii="Myriad Pro" w:eastAsia="Calibri" w:hAnsi="Myriad Pro" w:cs="Times New Roman"/>
          <w:iCs/>
        </w:rPr>
        <w:t>usługi</w:t>
      </w:r>
      <w:r w:rsidR="00861A81" w:rsidRPr="005A7036">
        <w:rPr>
          <w:rFonts w:ascii="Myriad Pro" w:eastAsia="Calibri" w:hAnsi="Myriad Pro" w:cs="Times New Roman"/>
          <w:iCs/>
        </w:rPr>
        <w:t xml:space="preserve"> zgodnie z</w:t>
      </w:r>
      <w:r w:rsidR="00861A81" w:rsidRPr="005A7036">
        <w:rPr>
          <w:rFonts w:ascii="Myriad Pro" w:eastAsia="Calibri" w:hAnsi="Myriad Pro" w:cs="Myriad Pro"/>
          <w:iCs/>
        </w:rPr>
        <w:t xml:space="preserve"> pkt </w:t>
      </w:r>
      <w:r w:rsidR="00011AF0" w:rsidRPr="005A7036">
        <w:rPr>
          <w:rFonts w:ascii="Myriad Pro" w:eastAsia="Calibri" w:hAnsi="Myriad Pro" w:cs="Myriad Pro"/>
          <w:iCs/>
        </w:rPr>
        <w:t>7</w:t>
      </w:r>
      <w:r w:rsidR="00861A81" w:rsidRPr="005A7036">
        <w:rPr>
          <w:rFonts w:ascii="Myriad Pro" w:eastAsia="Calibri" w:hAnsi="Myriad Pro" w:cs="Myriad Pro"/>
          <w:iCs/>
        </w:rPr>
        <w:t xml:space="preserve"> i </w:t>
      </w:r>
      <w:r w:rsidR="000D479E">
        <w:rPr>
          <w:rFonts w:ascii="Myriad Pro" w:eastAsia="Calibri" w:hAnsi="Myriad Pro" w:cs="Myriad Pro"/>
          <w:iCs/>
        </w:rPr>
        <w:t xml:space="preserve">pkt </w:t>
      </w:r>
      <w:r w:rsidR="00011AF0" w:rsidRPr="005A7036">
        <w:rPr>
          <w:rFonts w:ascii="Myriad Pro" w:eastAsia="Calibri" w:hAnsi="Myriad Pro" w:cs="Myriad Pro"/>
          <w:iCs/>
        </w:rPr>
        <w:t>8</w:t>
      </w:r>
      <w:r w:rsidR="00AA5053">
        <w:rPr>
          <w:rFonts w:ascii="Myriad Pro" w:eastAsia="Calibri" w:hAnsi="Myriad Pro" w:cs="Myriad Pro"/>
          <w:iCs/>
        </w:rPr>
        <w:t xml:space="preserve"> </w:t>
      </w:r>
      <w:r w:rsidR="000F7807" w:rsidRPr="00C616BD">
        <w:rPr>
          <w:rFonts w:ascii="Myriad Pro" w:eastAsia="Calibri" w:hAnsi="Myriad Pro" w:cs="Myriad Pro"/>
          <w:i/>
          <w:iCs/>
        </w:rPr>
        <w:t>O</w:t>
      </w:r>
      <w:r w:rsidR="00861A81" w:rsidRPr="00C616BD">
        <w:rPr>
          <w:rFonts w:ascii="Myriad Pro" w:eastAsia="Calibri" w:hAnsi="Myriad Pro" w:cs="Myriad Pro"/>
          <w:i/>
          <w:iCs/>
        </w:rPr>
        <w:t>świadczenia</w:t>
      </w:r>
      <w:r w:rsidR="00861A81" w:rsidRPr="005A7036">
        <w:rPr>
          <w:rFonts w:ascii="Myriad Pro" w:eastAsia="Calibri" w:hAnsi="Myriad Pro" w:cs="Myriad Pro"/>
          <w:iCs/>
        </w:rPr>
        <w:t xml:space="preserve"> stanowiącego część składową załącznika nr 2 do </w:t>
      </w:r>
      <w:r w:rsidR="00861A81" w:rsidRPr="005A7036">
        <w:rPr>
          <w:rFonts w:ascii="Myriad Pro" w:eastAsia="Calibri" w:hAnsi="Myriad Pro" w:cs="Myriad Pro"/>
          <w:i/>
          <w:iCs/>
        </w:rPr>
        <w:t>Trybu</w:t>
      </w:r>
      <w:r w:rsidRPr="005A7036">
        <w:rPr>
          <w:rFonts w:ascii="Myriad Pro" w:eastAsia="Calibri" w:hAnsi="Myriad Pro" w:cs="Times New Roman"/>
          <w:iCs/>
        </w:rPr>
        <w:t>;</w:t>
      </w:r>
    </w:p>
    <w:p w14:paraId="25D334C8" w14:textId="11811420" w:rsidR="009526D3" w:rsidRPr="005A7036" w:rsidRDefault="003C5CB0" w:rsidP="002907FD">
      <w:pPr>
        <w:numPr>
          <w:ilvl w:val="1"/>
          <w:numId w:val="2"/>
        </w:numPr>
        <w:tabs>
          <w:tab w:val="clear" w:pos="1078"/>
        </w:tabs>
        <w:spacing w:after="0" w:line="360" w:lineRule="auto"/>
        <w:ind w:left="993" w:hanging="284"/>
        <w:jc w:val="both"/>
        <w:rPr>
          <w:rFonts w:ascii="Myriad Pro" w:eastAsia="Calibri" w:hAnsi="Myriad Pro" w:cs="Times New Roman"/>
          <w:iCs/>
        </w:rPr>
      </w:pPr>
      <w:r>
        <w:rPr>
          <w:rFonts w:ascii="Myriad Pro" w:eastAsia="Calibri" w:hAnsi="Myriad Pro" w:cs="Times New Roman"/>
          <w:iCs/>
        </w:rPr>
        <w:lastRenderedPageBreak/>
        <w:t xml:space="preserve">właściwie realizował umowę, której był stroną z tytułu pełnienia funkcji eksperta </w:t>
      </w:r>
      <w:r>
        <w:rPr>
          <w:rFonts w:ascii="Myriad Pro" w:eastAsia="Calibri" w:hAnsi="Myriad Pro" w:cs="Times New Roman"/>
          <w:iCs/>
        </w:rPr>
        <w:br/>
        <w:t xml:space="preserve">i nie był wykreślony z tego tytułu z </w:t>
      </w:r>
      <w:r w:rsidRPr="00BE4398">
        <w:rPr>
          <w:rFonts w:ascii="Myriad Pro" w:eastAsia="Calibri" w:hAnsi="Myriad Pro" w:cs="Times New Roman"/>
          <w:i/>
          <w:iCs/>
        </w:rPr>
        <w:t xml:space="preserve">Wykazu kandydatów na ekspertów </w:t>
      </w:r>
      <w:r w:rsidR="005E6D45">
        <w:rPr>
          <w:rFonts w:ascii="Myriad Pro" w:eastAsia="Calibri" w:hAnsi="Myriad Pro" w:cs="Times New Roman"/>
          <w:i/>
          <w:iCs/>
        </w:rPr>
        <w:t>w ramach RPO WZ dla</w:t>
      </w:r>
      <w:r w:rsidRPr="00BE4398">
        <w:rPr>
          <w:rFonts w:ascii="Myriad Pro" w:eastAsia="Calibri" w:hAnsi="Myriad Pro" w:cs="Times New Roman"/>
          <w:i/>
          <w:iCs/>
        </w:rPr>
        <w:t xml:space="preserve"> perspektywy finansowej 2014-2020</w:t>
      </w:r>
      <w:r>
        <w:rPr>
          <w:rFonts w:ascii="Myriad Pro" w:eastAsia="Calibri" w:hAnsi="Myriad Pro" w:cs="Times New Roman"/>
          <w:iCs/>
        </w:rPr>
        <w:t xml:space="preserve"> </w:t>
      </w:r>
      <w:r w:rsidR="005E6D45">
        <w:rPr>
          <w:rFonts w:ascii="Myriad Pro" w:eastAsia="Calibri" w:hAnsi="Myriad Pro" w:cs="Times New Roman"/>
          <w:iCs/>
        </w:rPr>
        <w:t xml:space="preserve">oraz w ramach </w:t>
      </w:r>
      <w:r>
        <w:rPr>
          <w:rFonts w:ascii="Myriad Pro" w:eastAsia="Calibri" w:hAnsi="Myriad Pro" w:cs="Times New Roman"/>
          <w:iCs/>
        </w:rPr>
        <w:t>innych właściwych instytucji;</w:t>
      </w:r>
    </w:p>
    <w:p w14:paraId="4764AFCC" w14:textId="2B7E3569" w:rsidR="008A24FD" w:rsidRDefault="008538FE" w:rsidP="0052376B">
      <w:pPr>
        <w:pStyle w:val="Akapitzlist"/>
        <w:numPr>
          <w:ilvl w:val="1"/>
          <w:numId w:val="2"/>
        </w:numPr>
        <w:tabs>
          <w:tab w:val="clear" w:pos="1078"/>
        </w:tabs>
        <w:spacing w:after="0" w:line="360" w:lineRule="auto"/>
        <w:ind w:left="993" w:hanging="284"/>
        <w:jc w:val="both"/>
        <w:rPr>
          <w:rFonts w:ascii="Myriad Pro" w:eastAsia="Calibri" w:hAnsi="Myriad Pro" w:cs="Times New Roman"/>
          <w:iCs/>
        </w:rPr>
      </w:pPr>
      <w:r w:rsidRPr="005A7036">
        <w:rPr>
          <w:rFonts w:ascii="Myriad Pro" w:eastAsia="Calibri" w:hAnsi="Myriad Pro" w:cs="Times New Roman"/>
          <w:iCs/>
        </w:rPr>
        <w:t xml:space="preserve">wyraża zgodę na umieszczenie danych w </w:t>
      </w:r>
      <w:r w:rsidRPr="005A7036">
        <w:rPr>
          <w:rFonts w:ascii="Myriad Pro" w:eastAsia="Calibri" w:hAnsi="Myriad Pro" w:cs="Times New Roman"/>
          <w:i/>
          <w:iCs/>
        </w:rPr>
        <w:t>Wykazie</w:t>
      </w:r>
      <w:r w:rsidRPr="005A7036">
        <w:rPr>
          <w:rFonts w:ascii="Myriad Pro" w:eastAsia="Calibri" w:hAnsi="Myriad Pro" w:cs="Times New Roman"/>
          <w:iCs/>
        </w:rPr>
        <w:t xml:space="preserve"> </w:t>
      </w:r>
      <w:r w:rsidR="00C616BD">
        <w:rPr>
          <w:rFonts w:ascii="Myriad Pro" w:eastAsia="Calibri" w:hAnsi="Myriad Pro" w:cs="Times New Roman"/>
          <w:iCs/>
        </w:rPr>
        <w:t xml:space="preserve">ekspertów FEPZ </w:t>
      </w:r>
      <w:r w:rsidRPr="005A7036">
        <w:rPr>
          <w:rFonts w:ascii="Myriad Pro" w:eastAsia="Calibri" w:hAnsi="Myriad Pro" w:cs="Times New Roman"/>
          <w:iCs/>
        </w:rPr>
        <w:t xml:space="preserve">oraz </w:t>
      </w:r>
      <w:r w:rsidR="005B1844" w:rsidRPr="005A7036">
        <w:rPr>
          <w:rFonts w:ascii="Myriad Pro" w:eastAsia="Calibri" w:hAnsi="Myriad Pro" w:cs="Times New Roman"/>
          <w:iCs/>
        </w:rPr>
        <w:t xml:space="preserve">na </w:t>
      </w:r>
      <w:r w:rsidRPr="005A7036">
        <w:rPr>
          <w:rFonts w:ascii="Myriad Pro" w:eastAsia="Calibri" w:hAnsi="Myriad Pro" w:cs="Times New Roman"/>
          <w:iCs/>
        </w:rPr>
        <w:t>ich przetwarzanie</w:t>
      </w:r>
      <w:r w:rsidR="007A07F9">
        <w:rPr>
          <w:rFonts w:ascii="Myriad Pro" w:eastAsia="Calibri" w:hAnsi="Myriad Pro" w:cs="Times New Roman"/>
          <w:iCs/>
        </w:rPr>
        <w:t xml:space="preserve"> w zakresie:</w:t>
      </w:r>
    </w:p>
    <w:p w14:paraId="13071467" w14:textId="04645438" w:rsidR="007A07F9" w:rsidRDefault="00067F93" w:rsidP="007A07F9">
      <w:pPr>
        <w:pStyle w:val="Akapitzlist"/>
        <w:numPr>
          <w:ilvl w:val="0"/>
          <w:numId w:val="94"/>
        </w:numPr>
        <w:spacing w:after="0" w:line="360" w:lineRule="auto"/>
        <w:jc w:val="both"/>
        <w:rPr>
          <w:rFonts w:ascii="Myriad Pro" w:eastAsia="Calibri" w:hAnsi="Myriad Pro" w:cs="Times New Roman"/>
          <w:iCs/>
        </w:rPr>
      </w:pPr>
      <w:r>
        <w:rPr>
          <w:rFonts w:ascii="Myriad Pro" w:eastAsia="Calibri" w:hAnsi="Myriad Pro" w:cs="Times New Roman"/>
          <w:iCs/>
        </w:rPr>
        <w:t>imię i nazwisko;</w:t>
      </w:r>
    </w:p>
    <w:p w14:paraId="17FF97DA" w14:textId="66697837" w:rsidR="00067F93" w:rsidRDefault="00067F93" w:rsidP="007A07F9">
      <w:pPr>
        <w:pStyle w:val="Akapitzlist"/>
        <w:numPr>
          <w:ilvl w:val="0"/>
          <w:numId w:val="94"/>
        </w:numPr>
        <w:spacing w:after="0" w:line="360" w:lineRule="auto"/>
        <w:jc w:val="both"/>
        <w:rPr>
          <w:rFonts w:ascii="Myriad Pro" w:eastAsia="Calibri" w:hAnsi="Myriad Pro" w:cs="Times New Roman"/>
          <w:iCs/>
        </w:rPr>
      </w:pPr>
      <w:r>
        <w:rPr>
          <w:rFonts w:ascii="Myriad Pro" w:eastAsia="Calibri" w:hAnsi="Myriad Pro" w:cs="Times New Roman"/>
          <w:iCs/>
        </w:rPr>
        <w:t>adres poczty elektronicznej;</w:t>
      </w:r>
    </w:p>
    <w:p w14:paraId="7735BF40" w14:textId="26F47CF3" w:rsidR="00067F93" w:rsidRPr="005A7036" w:rsidRDefault="00067F93" w:rsidP="002907FD">
      <w:pPr>
        <w:pStyle w:val="Akapitzlist"/>
        <w:numPr>
          <w:ilvl w:val="0"/>
          <w:numId w:val="94"/>
        </w:numPr>
        <w:spacing w:after="0" w:line="360" w:lineRule="auto"/>
        <w:jc w:val="both"/>
        <w:rPr>
          <w:rFonts w:ascii="Myriad Pro" w:eastAsia="Calibri" w:hAnsi="Myriad Pro" w:cs="Times New Roman"/>
          <w:iCs/>
        </w:rPr>
      </w:pPr>
      <w:r>
        <w:rPr>
          <w:rFonts w:ascii="Myriad Pro" w:eastAsia="Calibri" w:hAnsi="Myriad Pro" w:cs="Times New Roman"/>
          <w:iCs/>
        </w:rPr>
        <w:t>wskazanie dziedziny jaką ekspert reprezentuje.</w:t>
      </w:r>
    </w:p>
    <w:p w14:paraId="7CB8FF78" w14:textId="77777777" w:rsidR="00F95FFE" w:rsidRPr="005A7036" w:rsidRDefault="008A24FD" w:rsidP="002907FD">
      <w:pPr>
        <w:pStyle w:val="Akapitzlist"/>
        <w:numPr>
          <w:ilvl w:val="1"/>
          <w:numId w:val="2"/>
        </w:numPr>
        <w:tabs>
          <w:tab w:val="clear" w:pos="1078"/>
          <w:tab w:val="num" w:pos="993"/>
        </w:tabs>
        <w:spacing w:after="0" w:line="360" w:lineRule="auto"/>
        <w:ind w:left="1134" w:hanging="425"/>
        <w:jc w:val="both"/>
        <w:rPr>
          <w:rFonts w:ascii="Myriad Pro" w:eastAsia="Calibri" w:hAnsi="Myriad Pro" w:cs="Times New Roman"/>
          <w:iCs/>
        </w:rPr>
      </w:pPr>
      <w:r w:rsidRPr="005A7036">
        <w:rPr>
          <w:rFonts w:ascii="Myriad Pro" w:eastAsia="Calibri" w:hAnsi="Myriad Pro" w:cs="Times New Roman"/>
          <w:iCs/>
        </w:rPr>
        <w:t>posiada kwalifikowany podpis elektroniczny</w:t>
      </w:r>
      <w:r w:rsidR="008538FE" w:rsidRPr="005A7036">
        <w:rPr>
          <w:rFonts w:ascii="Myriad Pro" w:eastAsia="Calibri" w:hAnsi="Myriad Pro" w:cs="Times New Roman"/>
          <w:iCs/>
        </w:rPr>
        <w:t>.</w:t>
      </w:r>
    </w:p>
    <w:bookmarkEnd w:id="14"/>
    <w:p w14:paraId="4F28AF72" w14:textId="05C67346" w:rsidR="00182E12" w:rsidRDefault="00313183" w:rsidP="002907FD">
      <w:pPr>
        <w:pStyle w:val="Akapitzlist"/>
        <w:numPr>
          <w:ilvl w:val="0"/>
          <w:numId w:val="2"/>
        </w:numPr>
        <w:tabs>
          <w:tab w:val="clear" w:pos="360"/>
        </w:tabs>
        <w:spacing w:after="0" w:line="360" w:lineRule="auto"/>
        <w:ind w:left="709" w:hanging="425"/>
        <w:jc w:val="both"/>
        <w:rPr>
          <w:rFonts w:ascii="Myriad Pro" w:hAnsi="Myriad Pro"/>
          <w:szCs w:val="20"/>
        </w:rPr>
      </w:pPr>
      <w:r>
        <w:rPr>
          <w:rFonts w:ascii="Myriad Pro" w:hAnsi="Myriad Pro"/>
          <w:szCs w:val="20"/>
        </w:rPr>
        <w:t>Do d</w:t>
      </w:r>
      <w:r w:rsidR="0018720D">
        <w:rPr>
          <w:rFonts w:ascii="Myriad Pro" w:hAnsi="Myriad Pro"/>
          <w:szCs w:val="20"/>
        </w:rPr>
        <w:t>odatkow</w:t>
      </w:r>
      <w:r>
        <w:rPr>
          <w:rFonts w:ascii="Myriad Pro" w:hAnsi="Myriad Pro"/>
          <w:szCs w:val="20"/>
        </w:rPr>
        <w:t>ych</w:t>
      </w:r>
      <w:r w:rsidR="0018720D">
        <w:rPr>
          <w:rFonts w:ascii="Myriad Pro" w:hAnsi="Myriad Pro"/>
          <w:szCs w:val="20"/>
        </w:rPr>
        <w:t xml:space="preserve"> </w:t>
      </w:r>
      <w:r w:rsidR="00A54753" w:rsidRPr="00C707A8">
        <w:rPr>
          <w:rFonts w:ascii="Myriad Pro" w:hAnsi="Myriad Pro"/>
          <w:szCs w:val="20"/>
          <w:u w:val="single"/>
        </w:rPr>
        <w:t>(nieobowiązkow</w:t>
      </w:r>
      <w:r w:rsidR="00D44173">
        <w:rPr>
          <w:rFonts w:ascii="Myriad Pro" w:hAnsi="Myriad Pro"/>
          <w:szCs w:val="20"/>
          <w:u w:val="single"/>
        </w:rPr>
        <w:t>ych</w:t>
      </w:r>
      <w:r w:rsidR="00A54753" w:rsidRPr="00C707A8">
        <w:rPr>
          <w:rFonts w:ascii="Myriad Pro" w:hAnsi="Myriad Pro"/>
          <w:szCs w:val="20"/>
          <w:u w:val="single"/>
        </w:rPr>
        <w:t>)</w:t>
      </w:r>
      <w:r w:rsidR="00A54753">
        <w:rPr>
          <w:rFonts w:ascii="Myriad Pro" w:hAnsi="Myriad Pro"/>
          <w:szCs w:val="20"/>
        </w:rPr>
        <w:t xml:space="preserve"> </w:t>
      </w:r>
      <w:r w:rsidR="00D4082A">
        <w:rPr>
          <w:rFonts w:ascii="Myriad Pro" w:hAnsi="Myriad Pro"/>
          <w:szCs w:val="20"/>
        </w:rPr>
        <w:t>warunk</w:t>
      </w:r>
      <w:r w:rsidR="00D44173">
        <w:rPr>
          <w:rFonts w:ascii="Myriad Pro" w:hAnsi="Myriad Pro"/>
          <w:szCs w:val="20"/>
        </w:rPr>
        <w:t>ów</w:t>
      </w:r>
      <w:r w:rsidR="003A5832">
        <w:rPr>
          <w:rFonts w:ascii="Myriad Pro" w:hAnsi="Myriad Pro"/>
          <w:szCs w:val="20"/>
        </w:rPr>
        <w:t xml:space="preserve"> stawianych ekspertom, należą</w:t>
      </w:r>
      <w:r w:rsidR="003A4520">
        <w:rPr>
          <w:rFonts w:ascii="Myriad Pro" w:hAnsi="Myriad Pro"/>
          <w:szCs w:val="20"/>
        </w:rPr>
        <w:t>:</w:t>
      </w:r>
    </w:p>
    <w:p w14:paraId="6F91754C" w14:textId="59DF8AD7" w:rsidR="007F71B0" w:rsidRDefault="007F71B0" w:rsidP="002907FD">
      <w:pPr>
        <w:pStyle w:val="Akapitzlist"/>
        <w:numPr>
          <w:ilvl w:val="0"/>
          <w:numId w:val="91"/>
        </w:numPr>
        <w:spacing w:after="0" w:line="360" w:lineRule="auto"/>
        <w:ind w:left="993" w:hanging="284"/>
        <w:jc w:val="both"/>
        <w:rPr>
          <w:rFonts w:ascii="Myriad Pro" w:hAnsi="Myriad Pro"/>
          <w:szCs w:val="20"/>
        </w:rPr>
      </w:pPr>
      <w:r>
        <w:rPr>
          <w:rFonts w:ascii="Myriad Pro" w:hAnsi="Myriad Pro"/>
          <w:szCs w:val="20"/>
        </w:rPr>
        <w:t xml:space="preserve">odbycie dodatkowych kursów, szkoleń, studiów podyplomowych w dziedzinie, </w:t>
      </w:r>
      <w:r>
        <w:rPr>
          <w:rFonts w:ascii="Myriad Pro" w:hAnsi="Myriad Pro"/>
          <w:szCs w:val="20"/>
        </w:rPr>
        <w:br/>
        <w:t>w ramach której składane jest zgłoszenie lub dziedzinie zbliżonej tematycznie,</w:t>
      </w:r>
    </w:p>
    <w:p w14:paraId="548FA7AC" w14:textId="3F1347B1" w:rsidR="00A8563D" w:rsidRDefault="008956ED" w:rsidP="002907FD">
      <w:pPr>
        <w:pStyle w:val="Akapitzlist"/>
        <w:numPr>
          <w:ilvl w:val="0"/>
          <w:numId w:val="91"/>
        </w:numPr>
        <w:spacing w:after="0" w:line="360" w:lineRule="auto"/>
        <w:ind w:left="993" w:hanging="284"/>
        <w:jc w:val="both"/>
        <w:rPr>
          <w:rFonts w:ascii="Myriad Pro" w:hAnsi="Myriad Pro"/>
          <w:szCs w:val="20"/>
        </w:rPr>
      </w:pPr>
      <w:r>
        <w:rPr>
          <w:rFonts w:ascii="Myriad Pro" w:hAnsi="Myriad Pro"/>
          <w:szCs w:val="20"/>
        </w:rPr>
        <w:t>posiadanie doświadczenia przy ocenie projektów współfinansowanych ze środków Unii Europejskiej w dziedzinie, w ramach której składane jest zgłoszenie lub dziedzinie zbliżonej tematycznie</w:t>
      </w:r>
      <w:r w:rsidR="007F71B0">
        <w:rPr>
          <w:rFonts w:ascii="Myriad Pro" w:hAnsi="Myriad Pro"/>
          <w:szCs w:val="20"/>
        </w:rPr>
        <w:t>.</w:t>
      </w:r>
    </w:p>
    <w:p w14:paraId="1DD2AA7A" w14:textId="06FCC139" w:rsidR="00B12860" w:rsidRDefault="00C336FB" w:rsidP="0052376B">
      <w:pPr>
        <w:pStyle w:val="Akapitzlist"/>
        <w:numPr>
          <w:ilvl w:val="0"/>
          <w:numId w:val="2"/>
        </w:numPr>
        <w:tabs>
          <w:tab w:val="clear" w:pos="360"/>
        </w:tabs>
        <w:spacing w:after="0" w:line="360" w:lineRule="auto"/>
        <w:ind w:left="709" w:hanging="425"/>
        <w:jc w:val="both"/>
        <w:rPr>
          <w:rFonts w:ascii="Myriad Pro" w:hAnsi="Myriad Pro"/>
          <w:szCs w:val="20"/>
        </w:rPr>
      </w:pPr>
      <w:r>
        <w:rPr>
          <w:rFonts w:ascii="Myriad Pro" w:hAnsi="Myriad Pro"/>
          <w:szCs w:val="20"/>
        </w:rPr>
        <w:t>Ekspert</w:t>
      </w:r>
      <w:r w:rsidR="00B203B5" w:rsidRPr="005A7036">
        <w:rPr>
          <w:rFonts w:ascii="Myriad Pro" w:hAnsi="Myriad Pro"/>
          <w:szCs w:val="20"/>
        </w:rPr>
        <w:t xml:space="preserve"> ubiegając</w:t>
      </w:r>
      <w:r w:rsidR="00825BD9">
        <w:rPr>
          <w:rFonts w:ascii="Myriad Pro" w:hAnsi="Myriad Pro"/>
          <w:szCs w:val="20"/>
        </w:rPr>
        <w:t>y</w:t>
      </w:r>
      <w:r w:rsidR="00B203B5" w:rsidRPr="005A7036">
        <w:rPr>
          <w:rFonts w:ascii="Myriad Pro" w:hAnsi="Myriad Pro"/>
          <w:szCs w:val="20"/>
        </w:rPr>
        <w:t xml:space="preserve"> się o wpis </w:t>
      </w:r>
      <w:r w:rsidR="0055089D" w:rsidRPr="005A7036">
        <w:rPr>
          <w:rFonts w:ascii="Myriad Pro" w:hAnsi="Myriad Pro"/>
          <w:szCs w:val="20"/>
        </w:rPr>
        <w:t xml:space="preserve">do </w:t>
      </w:r>
      <w:r w:rsidR="0055089D" w:rsidRPr="005A7036">
        <w:rPr>
          <w:rFonts w:ascii="Myriad Pro" w:hAnsi="Myriad Pro"/>
          <w:i/>
          <w:szCs w:val="20"/>
        </w:rPr>
        <w:t>Wykazu</w:t>
      </w:r>
      <w:r w:rsidR="00825BD9">
        <w:rPr>
          <w:rFonts w:ascii="Myriad Pro" w:hAnsi="Myriad Pro"/>
          <w:i/>
          <w:szCs w:val="20"/>
        </w:rPr>
        <w:t xml:space="preserve"> ekspertów FEPZ</w:t>
      </w:r>
      <w:r w:rsidR="0055089D" w:rsidRPr="005A7036">
        <w:rPr>
          <w:rFonts w:ascii="Myriad Pro" w:hAnsi="Myriad Pro"/>
          <w:i/>
          <w:szCs w:val="20"/>
        </w:rPr>
        <w:t xml:space="preserve"> </w:t>
      </w:r>
      <w:r w:rsidR="0055458A">
        <w:rPr>
          <w:rFonts w:ascii="Myriad Pro" w:hAnsi="Myriad Pro"/>
          <w:szCs w:val="20"/>
        </w:rPr>
        <w:t xml:space="preserve">w odpowiedzi na ogłoszenie </w:t>
      </w:r>
      <w:r w:rsidR="002B74E2">
        <w:rPr>
          <w:rFonts w:ascii="Myriad Pro" w:hAnsi="Myriad Pro"/>
          <w:szCs w:val="20"/>
        </w:rPr>
        <w:t>przed</w:t>
      </w:r>
      <w:r w:rsidR="00662CA6" w:rsidRPr="005A7036">
        <w:rPr>
          <w:rFonts w:ascii="Myriad Pro" w:hAnsi="Myriad Pro"/>
          <w:szCs w:val="20"/>
        </w:rPr>
        <w:t xml:space="preserve">kłada </w:t>
      </w:r>
      <w:r w:rsidR="00B12860">
        <w:rPr>
          <w:rFonts w:ascii="Myriad Pro" w:hAnsi="Myriad Pro"/>
          <w:szCs w:val="20"/>
        </w:rPr>
        <w:t xml:space="preserve">swoje zgłoszenie, na które składają się: </w:t>
      </w:r>
    </w:p>
    <w:p w14:paraId="27890948" w14:textId="599E1065" w:rsidR="007007B1" w:rsidRDefault="00542CD0" w:rsidP="002907FD">
      <w:pPr>
        <w:pStyle w:val="Akapitzlist"/>
        <w:numPr>
          <w:ilvl w:val="1"/>
          <w:numId w:val="2"/>
        </w:numPr>
        <w:tabs>
          <w:tab w:val="clear" w:pos="1078"/>
          <w:tab w:val="num" w:pos="993"/>
        </w:tabs>
        <w:spacing w:after="0" w:line="360" w:lineRule="auto"/>
        <w:ind w:left="993" w:hanging="284"/>
        <w:jc w:val="both"/>
        <w:rPr>
          <w:rFonts w:ascii="Myriad Pro" w:hAnsi="Myriad Pro"/>
          <w:szCs w:val="20"/>
        </w:rPr>
      </w:pPr>
      <w:r w:rsidRPr="00DD240B">
        <w:rPr>
          <w:rFonts w:ascii="Myriad Pro" w:hAnsi="Myriad Pro"/>
          <w:i/>
          <w:szCs w:val="20"/>
          <w:u w:val="single"/>
        </w:rPr>
        <w:t>Kwestionariusz osobowy</w:t>
      </w:r>
      <w:r w:rsidRPr="005A7036">
        <w:rPr>
          <w:rFonts w:ascii="Myriad Pro" w:hAnsi="Myriad Pro"/>
          <w:i/>
          <w:szCs w:val="20"/>
        </w:rPr>
        <w:t xml:space="preserve"> </w:t>
      </w:r>
      <w:r w:rsidRPr="005A7036">
        <w:rPr>
          <w:rFonts w:ascii="Myriad Pro" w:hAnsi="Myriad Pro"/>
          <w:szCs w:val="20"/>
        </w:rPr>
        <w:t>(</w:t>
      </w:r>
      <w:r>
        <w:rPr>
          <w:rFonts w:ascii="Myriad Pro" w:hAnsi="Myriad Pro"/>
          <w:szCs w:val="20"/>
        </w:rPr>
        <w:t>załącznik</w:t>
      </w:r>
      <w:r w:rsidRPr="005A7036">
        <w:rPr>
          <w:rFonts w:ascii="Myriad Pro" w:hAnsi="Myriad Pro"/>
          <w:szCs w:val="20"/>
        </w:rPr>
        <w:t xml:space="preserve"> nr 2 do </w:t>
      </w:r>
      <w:r w:rsidRPr="00DE1E62">
        <w:rPr>
          <w:rFonts w:ascii="Myriad Pro" w:hAnsi="Myriad Pro"/>
          <w:i/>
          <w:szCs w:val="20"/>
        </w:rPr>
        <w:t>Trybu</w:t>
      </w:r>
      <w:r>
        <w:rPr>
          <w:rFonts w:ascii="Myriad Pro" w:hAnsi="Myriad Pro"/>
          <w:i/>
          <w:szCs w:val="20"/>
        </w:rPr>
        <w:t>)</w:t>
      </w:r>
      <w:r>
        <w:rPr>
          <w:rFonts w:ascii="Myriad Pro" w:hAnsi="Myriad Pro"/>
          <w:szCs w:val="20"/>
        </w:rPr>
        <w:t xml:space="preserve"> wraz z </w:t>
      </w:r>
      <w:r w:rsidRPr="00EB03E9">
        <w:rPr>
          <w:rFonts w:ascii="Myriad Pro" w:hAnsi="Myriad Pro"/>
          <w:i/>
          <w:szCs w:val="20"/>
          <w:u w:val="single"/>
        </w:rPr>
        <w:t>Oświadczeniem</w:t>
      </w:r>
      <w:r>
        <w:rPr>
          <w:rFonts w:ascii="Myriad Pro" w:hAnsi="Myriad Pro"/>
          <w:szCs w:val="20"/>
        </w:rPr>
        <w:t xml:space="preserve"> </w:t>
      </w:r>
      <w:r w:rsidRPr="005A7036">
        <w:rPr>
          <w:rFonts w:ascii="Myriad Pro" w:hAnsi="Myriad Pro"/>
          <w:szCs w:val="20"/>
        </w:rPr>
        <w:t xml:space="preserve">o spełnianiu przesłanek, o których mowa w ust. 1 pkt 2) – </w:t>
      </w:r>
      <w:r>
        <w:rPr>
          <w:rFonts w:ascii="Myriad Pro" w:hAnsi="Myriad Pro"/>
          <w:szCs w:val="20"/>
        </w:rPr>
        <w:t>10</w:t>
      </w:r>
      <w:r w:rsidRPr="005A7036">
        <w:rPr>
          <w:rFonts w:ascii="Myriad Pro" w:hAnsi="Myriad Pro"/>
          <w:szCs w:val="20"/>
        </w:rPr>
        <w:t>)</w:t>
      </w:r>
      <w:r>
        <w:rPr>
          <w:rFonts w:ascii="Myriad Pro" w:hAnsi="Myriad Pro"/>
          <w:szCs w:val="20"/>
        </w:rPr>
        <w:t xml:space="preserve"> - </w:t>
      </w:r>
      <w:r w:rsidRPr="005A7036">
        <w:rPr>
          <w:rFonts w:ascii="Myriad Pro" w:hAnsi="Myriad Pro"/>
          <w:szCs w:val="20"/>
        </w:rPr>
        <w:t>wypełnion</w:t>
      </w:r>
      <w:r>
        <w:rPr>
          <w:rFonts w:ascii="Myriad Pro" w:hAnsi="Myriad Pro"/>
          <w:szCs w:val="20"/>
        </w:rPr>
        <w:t>e</w:t>
      </w:r>
      <w:r w:rsidRPr="005A7036">
        <w:rPr>
          <w:rFonts w:ascii="Myriad Pro" w:hAnsi="Myriad Pro"/>
          <w:szCs w:val="20"/>
        </w:rPr>
        <w:t xml:space="preserve"> </w:t>
      </w:r>
      <w:r w:rsidR="00BA2D9F">
        <w:rPr>
          <w:rFonts w:ascii="Myriad Pro" w:hAnsi="Myriad Pro"/>
          <w:szCs w:val="20"/>
        </w:rPr>
        <w:t xml:space="preserve">i </w:t>
      </w:r>
      <w:r w:rsidR="00C0387B">
        <w:rPr>
          <w:rFonts w:ascii="Myriad Pro" w:hAnsi="Myriad Pro"/>
          <w:szCs w:val="20"/>
        </w:rPr>
        <w:t>opatrzon</w:t>
      </w:r>
      <w:r>
        <w:rPr>
          <w:rFonts w:ascii="Myriad Pro" w:hAnsi="Myriad Pro"/>
          <w:szCs w:val="20"/>
        </w:rPr>
        <w:t>e</w:t>
      </w:r>
      <w:r w:rsidR="00C0387B">
        <w:rPr>
          <w:rFonts w:ascii="Myriad Pro" w:hAnsi="Myriad Pro"/>
          <w:szCs w:val="20"/>
        </w:rPr>
        <w:t xml:space="preserve"> podpisem elektroniczn</w:t>
      </w:r>
      <w:r w:rsidR="009E31E5">
        <w:rPr>
          <w:rFonts w:ascii="Myriad Pro" w:hAnsi="Myriad Pro"/>
          <w:szCs w:val="20"/>
        </w:rPr>
        <w:t>ym</w:t>
      </w:r>
      <w:r>
        <w:rPr>
          <w:rFonts w:ascii="Myriad Pro" w:hAnsi="Myriad Pro"/>
          <w:szCs w:val="20"/>
        </w:rPr>
        <w:t>.</w:t>
      </w:r>
      <w:r w:rsidR="00C0387B">
        <w:rPr>
          <w:rFonts w:ascii="Myriad Pro" w:hAnsi="Myriad Pro"/>
          <w:szCs w:val="20"/>
        </w:rPr>
        <w:t xml:space="preserve"> </w:t>
      </w:r>
    </w:p>
    <w:p w14:paraId="5A9DCFF9" w14:textId="2D4329F9" w:rsidR="00686E5B" w:rsidRDefault="00783696" w:rsidP="002907FD">
      <w:pPr>
        <w:pStyle w:val="Akapitzlist"/>
        <w:numPr>
          <w:ilvl w:val="1"/>
          <w:numId w:val="2"/>
        </w:numPr>
        <w:tabs>
          <w:tab w:val="clear" w:pos="1078"/>
          <w:tab w:val="num" w:pos="993"/>
        </w:tabs>
        <w:spacing w:after="0" w:line="360" w:lineRule="auto"/>
        <w:ind w:left="993" w:hanging="284"/>
        <w:jc w:val="both"/>
        <w:rPr>
          <w:rFonts w:ascii="Myriad Pro" w:hAnsi="Myriad Pro"/>
          <w:szCs w:val="20"/>
        </w:rPr>
      </w:pPr>
      <w:r w:rsidRPr="008B2421">
        <w:rPr>
          <w:rFonts w:ascii="Myriad Pro" w:hAnsi="Myriad Pro"/>
          <w:szCs w:val="20"/>
          <w:u w:val="single"/>
        </w:rPr>
        <w:t xml:space="preserve">zeskanowane </w:t>
      </w:r>
      <w:r w:rsidR="0055089D" w:rsidRPr="008B2421">
        <w:rPr>
          <w:rFonts w:ascii="Myriad Pro" w:hAnsi="Myriad Pro"/>
          <w:szCs w:val="20"/>
          <w:u w:val="single"/>
        </w:rPr>
        <w:t>kopi</w:t>
      </w:r>
      <w:r w:rsidR="0033481D" w:rsidRPr="008B2421">
        <w:rPr>
          <w:rFonts w:ascii="Myriad Pro" w:hAnsi="Myriad Pro"/>
          <w:szCs w:val="20"/>
          <w:u w:val="single"/>
        </w:rPr>
        <w:t>e</w:t>
      </w:r>
      <w:r w:rsidR="0055089D" w:rsidRPr="008B2421">
        <w:rPr>
          <w:rFonts w:ascii="Myriad Pro" w:hAnsi="Myriad Pro"/>
          <w:szCs w:val="20"/>
          <w:u w:val="single"/>
        </w:rPr>
        <w:t xml:space="preserve"> dokumentów potwierdzających</w:t>
      </w:r>
      <w:r w:rsidR="0055089D" w:rsidRPr="008B2421">
        <w:rPr>
          <w:rFonts w:ascii="Myriad Pro" w:hAnsi="Myriad Pro"/>
          <w:szCs w:val="20"/>
        </w:rPr>
        <w:t xml:space="preserve"> spełnienie warunków, o których mowa w ust. 1 pkt </w:t>
      </w:r>
      <w:r w:rsidR="00DF2130" w:rsidRPr="008B2421">
        <w:rPr>
          <w:rFonts w:ascii="Myriad Pro" w:hAnsi="Myriad Pro"/>
          <w:szCs w:val="20"/>
        </w:rPr>
        <w:t>1</w:t>
      </w:r>
      <w:r w:rsidR="0055089D" w:rsidRPr="008B2421">
        <w:rPr>
          <w:rFonts w:ascii="Myriad Pro" w:hAnsi="Myriad Pro"/>
          <w:szCs w:val="20"/>
        </w:rPr>
        <w:t>)</w:t>
      </w:r>
      <w:r w:rsidR="00B227D2" w:rsidRPr="008B2421">
        <w:rPr>
          <w:rFonts w:ascii="Myriad Pro" w:hAnsi="Myriad Pro"/>
          <w:szCs w:val="20"/>
        </w:rPr>
        <w:t xml:space="preserve"> i w ust. 2</w:t>
      </w:r>
      <w:r w:rsidR="008B2421">
        <w:rPr>
          <w:rFonts w:ascii="Myriad Pro" w:hAnsi="Myriad Pro"/>
          <w:szCs w:val="20"/>
        </w:rPr>
        <w:t>.</w:t>
      </w:r>
    </w:p>
    <w:p w14:paraId="07896440" w14:textId="53869C58" w:rsidR="00F82676" w:rsidRDefault="00B12860" w:rsidP="002907FD">
      <w:pPr>
        <w:pStyle w:val="Akapitzlist"/>
        <w:numPr>
          <w:ilvl w:val="0"/>
          <w:numId w:val="2"/>
        </w:numPr>
        <w:tabs>
          <w:tab w:val="clear" w:pos="360"/>
        </w:tabs>
        <w:spacing w:after="0" w:line="360" w:lineRule="auto"/>
        <w:ind w:left="709" w:hanging="425"/>
        <w:jc w:val="both"/>
        <w:rPr>
          <w:rFonts w:ascii="Myriad Pro" w:hAnsi="Myriad Pro"/>
          <w:szCs w:val="20"/>
        </w:rPr>
      </w:pPr>
      <w:r w:rsidRPr="002907FD">
        <w:rPr>
          <w:rFonts w:ascii="Myriad Pro" w:hAnsi="Myriad Pro"/>
          <w:szCs w:val="20"/>
        </w:rPr>
        <w:t>Zgłoszeni</w:t>
      </w:r>
      <w:r>
        <w:rPr>
          <w:rFonts w:ascii="Myriad Pro" w:hAnsi="Myriad Pro"/>
          <w:szCs w:val="20"/>
        </w:rPr>
        <w:t>e,</w:t>
      </w:r>
      <w:r w:rsidRPr="002907FD">
        <w:rPr>
          <w:rFonts w:ascii="Myriad Pro" w:hAnsi="Myriad Pro"/>
          <w:szCs w:val="20"/>
        </w:rPr>
        <w:t xml:space="preserve"> o jakim mowa w pkt 3</w:t>
      </w:r>
      <w:r>
        <w:rPr>
          <w:rFonts w:ascii="Myriad Pro" w:hAnsi="Myriad Pro"/>
          <w:szCs w:val="20"/>
        </w:rPr>
        <w:t>, przesyłane jest</w:t>
      </w:r>
      <w:r>
        <w:rPr>
          <w:rFonts w:ascii="Myriad Pro" w:hAnsi="Myriad Pro"/>
          <w:i/>
          <w:szCs w:val="20"/>
        </w:rPr>
        <w:t xml:space="preserve"> </w:t>
      </w:r>
      <w:r w:rsidR="008C0275" w:rsidRPr="00F82676">
        <w:rPr>
          <w:rFonts w:ascii="Myriad Pro" w:hAnsi="Myriad Pro"/>
          <w:szCs w:val="20"/>
        </w:rPr>
        <w:t xml:space="preserve">na adres poczty: </w:t>
      </w:r>
      <w:hyperlink r:id="rId11" w:history="1">
        <w:r w:rsidR="008C0275" w:rsidRPr="00F82676">
          <w:rPr>
            <w:rStyle w:val="Hipercze"/>
            <w:rFonts w:ascii="Myriad Pro" w:hAnsi="Myriad Pro"/>
            <w:szCs w:val="20"/>
          </w:rPr>
          <w:t>kop@wzp.pl</w:t>
        </w:r>
      </w:hyperlink>
      <w:r w:rsidR="00F82676" w:rsidRPr="00F82676">
        <w:rPr>
          <w:rStyle w:val="Hipercze"/>
          <w:rFonts w:ascii="Myriad Pro" w:hAnsi="Myriad Pro"/>
          <w:szCs w:val="20"/>
        </w:rPr>
        <w:t xml:space="preserve">, </w:t>
      </w:r>
      <w:r w:rsidR="00F82676">
        <w:rPr>
          <w:rStyle w:val="Hipercze"/>
          <w:rFonts w:ascii="Myriad Pro" w:hAnsi="Myriad Pro"/>
          <w:szCs w:val="20"/>
        </w:rPr>
        <w:t>w terminie wskazanym w ogłoszeniu o naborze</w:t>
      </w:r>
      <w:r w:rsidR="00F82676">
        <w:rPr>
          <w:rFonts w:ascii="Myriad Pro" w:hAnsi="Myriad Pro"/>
          <w:szCs w:val="20"/>
        </w:rPr>
        <w:t xml:space="preserve">. </w:t>
      </w:r>
    </w:p>
    <w:p w14:paraId="20C28AE1" w14:textId="2400534F" w:rsidR="00F83BE4" w:rsidRPr="005A7036" w:rsidRDefault="0055089D" w:rsidP="002907FD">
      <w:pPr>
        <w:pStyle w:val="Akapitzlist"/>
        <w:numPr>
          <w:ilvl w:val="0"/>
          <w:numId w:val="2"/>
        </w:numPr>
        <w:tabs>
          <w:tab w:val="clear" w:pos="360"/>
        </w:tabs>
        <w:spacing w:after="0" w:line="360" w:lineRule="auto"/>
        <w:ind w:left="709" w:hanging="425"/>
        <w:jc w:val="both"/>
        <w:rPr>
          <w:rFonts w:ascii="Myriad Pro" w:hAnsi="Myriad Pro"/>
          <w:szCs w:val="20"/>
        </w:rPr>
      </w:pPr>
      <w:r w:rsidRPr="005A7036">
        <w:rPr>
          <w:rFonts w:ascii="Myriad Pro" w:hAnsi="Myriad Pro"/>
          <w:szCs w:val="20"/>
        </w:rPr>
        <w:t xml:space="preserve">Kandydat na eksperta może </w:t>
      </w:r>
      <w:r w:rsidR="003274E6" w:rsidRPr="005A7036">
        <w:rPr>
          <w:rFonts w:ascii="Myriad Pro" w:hAnsi="Myriad Pro"/>
          <w:szCs w:val="20"/>
        </w:rPr>
        <w:t>zgłosić się</w:t>
      </w:r>
      <w:r w:rsidRPr="005A7036">
        <w:rPr>
          <w:rFonts w:ascii="Myriad Pro" w:hAnsi="Myriad Pro"/>
          <w:szCs w:val="20"/>
        </w:rPr>
        <w:t xml:space="preserve"> </w:t>
      </w:r>
      <w:r w:rsidR="008E3C17" w:rsidRPr="002D11A1">
        <w:rPr>
          <w:rFonts w:ascii="Myriad Pro" w:hAnsi="Myriad Pro"/>
          <w:szCs w:val="20"/>
          <w:u w:val="single"/>
        </w:rPr>
        <w:t xml:space="preserve">maksymalnie </w:t>
      </w:r>
      <w:r w:rsidRPr="002D11A1">
        <w:rPr>
          <w:rFonts w:ascii="Myriad Pro" w:hAnsi="Myriad Pro"/>
          <w:szCs w:val="20"/>
          <w:u w:val="single"/>
        </w:rPr>
        <w:t xml:space="preserve">do </w:t>
      </w:r>
      <w:r w:rsidR="002D11A1" w:rsidRPr="002D11A1">
        <w:rPr>
          <w:rFonts w:ascii="Myriad Pro" w:hAnsi="Myriad Pro"/>
          <w:szCs w:val="20"/>
          <w:u w:val="single"/>
        </w:rPr>
        <w:t>dwóch</w:t>
      </w:r>
      <w:r w:rsidRPr="002D11A1">
        <w:rPr>
          <w:rFonts w:ascii="Myriad Pro" w:hAnsi="Myriad Pro"/>
          <w:szCs w:val="20"/>
          <w:u w:val="single"/>
        </w:rPr>
        <w:t xml:space="preserve"> dziedzin</w:t>
      </w:r>
      <w:r w:rsidR="0041526C" w:rsidRPr="005A7036">
        <w:rPr>
          <w:rFonts w:ascii="Myriad Pro" w:hAnsi="Myriad Pro"/>
          <w:szCs w:val="20"/>
        </w:rPr>
        <w:t xml:space="preserve"> </w:t>
      </w:r>
      <w:r w:rsidR="00BE33FE" w:rsidRPr="005A7036">
        <w:rPr>
          <w:rFonts w:ascii="Myriad Pro" w:hAnsi="Myriad Pro"/>
          <w:szCs w:val="20"/>
        </w:rPr>
        <w:t>(w obrębie dziedzin, dla których ogłoszony został nabór)</w:t>
      </w:r>
      <w:r w:rsidRPr="005A7036">
        <w:rPr>
          <w:rFonts w:ascii="Myriad Pro" w:hAnsi="Myriad Pro"/>
          <w:szCs w:val="20"/>
        </w:rPr>
        <w:t xml:space="preserve">, jednakże do każdej dziedziny </w:t>
      </w:r>
      <w:r w:rsidR="00F83BE4" w:rsidRPr="005A7036">
        <w:rPr>
          <w:rFonts w:ascii="Myriad Pro" w:hAnsi="Myriad Pro"/>
          <w:szCs w:val="20"/>
        </w:rPr>
        <w:t xml:space="preserve">należy dołączyć osobny </w:t>
      </w:r>
      <w:r w:rsidR="00F83BE4" w:rsidRPr="002D11A1">
        <w:rPr>
          <w:rFonts w:ascii="Myriad Pro" w:hAnsi="Myriad Pro"/>
          <w:i/>
          <w:szCs w:val="20"/>
        </w:rPr>
        <w:t>Kwestionariusz osobowy</w:t>
      </w:r>
      <w:r w:rsidR="00F83BE4" w:rsidRPr="005A7036">
        <w:rPr>
          <w:rFonts w:ascii="Myriad Pro" w:hAnsi="Myriad Pro"/>
          <w:szCs w:val="20"/>
        </w:rPr>
        <w:t xml:space="preserve"> oraz odpowiednie dokumenty potwierdzające warunki określone w ust. 1 pkt 1).</w:t>
      </w:r>
      <w:r w:rsidR="0006134F" w:rsidRPr="005A7036">
        <w:rPr>
          <w:rFonts w:ascii="Myriad Pro" w:hAnsi="Myriad Pro"/>
          <w:szCs w:val="20"/>
        </w:rPr>
        <w:t xml:space="preserve"> Dokumenty należy składać w języku polskim lub przetłumaczone.</w:t>
      </w:r>
    </w:p>
    <w:p w14:paraId="578DBA09" w14:textId="6E28CDB5" w:rsidR="0039557A" w:rsidRPr="0039557A" w:rsidRDefault="00377E5F" w:rsidP="002907FD">
      <w:pPr>
        <w:pStyle w:val="Akapitzlist"/>
        <w:numPr>
          <w:ilvl w:val="0"/>
          <w:numId w:val="2"/>
        </w:numPr>
        <w:tabs>
          <w:tab w:val="clear" w:pos="360"/>
        </w:tabs>
        <w:spacing w:after="0" w:line="360" w:lineRule="auto"/>
        <w:ind w:left="709" w:hanging="425"/>
        <w:jc w:val="both"/>
        <w:rPr>
          <w:rFonts w:ascii="Myriad Pro" w:hAnsi="Myriad Pro"/>
          <w:i/>
          <w:szCs w:val="20"/>
        </w:rPr>
      </w:pPr>
      <w:r>
        <w:rPr>
          <w:rFonts w:ascii="Myriad Pro" w:hAnsi="Myriad Pro"/>
          <w:szCs w:val="20"/>
        </w:rPr>
        <w:t xml:space="preserve">Jeśli </w:t>
      </w:r>
      <w:r w:rsidR="0089771A" w:rsidRPr="005A7036">
        <w:rPr>
          <w:rFonts w:ascii="Myriad Pro" w:hAnsi="Myriad Pro"/>
          <w:szCs w:val="20"/>
        </w:rPr>
        <w:t>w trakcie trwania na</w:t>
      </w:r>
      <w:r w:rsidR="00D45E7F" w:rsidRPr="005A7036">
        <w:rPr>
          <w:rFonts w:ascii="Myriad Pro" w:hAnsi="Myriad Pro"/>
          <w:szCs w:val="20"/>
        </w:rPr>
        <w:t xml:space="preserve">boru ekspertów, </w:t>
      </w:r>
      <w:r w:rsidR="0039557A">
        <w:rPr>
          <w:rFonts w:ascii="Myriad Pro" w:hAnsi="Myriad Pro"/>
          <w:szCs w:val="20"/>
        </w:rPr>
        <w:t xml:space="preserve">u </w:t>
      </w:r>
      <w:r w:rsidR="00D45E7F" w:rsidRPr="005A7036">
        <w:rPr>
          <w:rFonts w:ascii="Myriad Pro" w:hAnsi="Myriad Pro"/>
          <w:szCs w:val="20"/>
        </w:rPr>
        <w:t>o</w:t>
      </w:r>
      <w:r w:rsidR="0089771A" w:rsidRPr="005A7036">
        <w:rPr>
          <w:rFonts w:ascii="Myriad Pro" w:hAnsi="Myriad Pro"/>
          <w:szCs w:val="20"/>
        </w:rPr>
        <w:t>sob</w:t>
      </w:r>
      <w:r w:rsidR="0039557A">
        <w:rPr>
          <w:rFonts w:ascii="Myriad Pro" w:hAnsi="Myriad Pro"/>
          <w:szCs w:val="20"/>
        </w:rPr>
        <w:t>y</w:t>
      </w:r>
      <w:r w:rsidR="0089771A" w:rsidRPr="005A7036">
        <w:rPr>
          <w:rFonts w:ascii="Myriad Pro" w:hAnsi="Myriad Pro"/>
          <w:szCs w:val="20"/>
        </w:rPr>
        <w:t xml:space="preserve"> ubiegając</w:t>
      </w:r>
      <w:r w:rsidR="0039557A">
        <w:rPr>
          <w:rFonts w:ascii="Myriad Pro" w:hAnsi="Myriad Pro"/>
          <w:szCs w:val="20"/>
        </w:rPr>
        <w:t xml:space="preserve">ej </w:t>
      </w:r>
      <w:r w:rsidR="00D45E7F" w:rsidRPr="005A7036">
        <w:rPr>
          <w:rFonts w:ascii="Myriad Pro" w:hAnsi="Myriad Pro"/>
          <w:szCs w:val="20"/>
        </w:rPr>
        <w:t xml:space="preserve">się </w:t>
      </w:r>
      <w:r w:rsidR="0089771A" w:rsidRPr="005A7036">
        <w:rPr>
          <w:rFonts w:ascii="Myriad Pro" w:hAnsi="Myriad Pro"/>
          <w:szCs w:val="20"/>
        </w:rPr>
        <w:t xml:space="preserve">o </w:t>
      </w:r>
      <w:r w:rsidR="0039557A">
        <w:rPr>
          <w:rFonts w:ascii="Myriad Pro" w:hAnsi="Myriad Pro"/>
          <w:szCs w:val="20"/>
        </w:rPr>
        <w:t xml:space="preserve">wpis do </w:t>
      </w:r>
      <w:r w:rsidR="0039557A" w:rsidRPr="0039557A">
        <w:rPr>
          <w:rFonts w:ascii="Myriad Pro" w:hAnsi="Myriad Pro"/>
          <w:i/>
          <w:szCs w:val="20"/>
        </w:rPr>
        <w:t>Wykaz</w:t>
      </w:r>
      <w:r w:rsidR="0039557A">
        <w:rPr>
          <w:rFonts w:ascii="Myriad Pro" w:hAnsi="Myriad Pro"/>
          <w:i/>
          <w:szCs w:val="20"/>
        </w:rPr>
        <w:t>u</w:t>
      </w:r>
      <w:r w:rsidR="0039557A" w:rsidRPr="0039557A">
        <w:rPr>
          <w:rFonts w:ascii="Myriad Pro" w:hAnsi="Myriad Pro"/>
          <w:i/>
          <w:szCs w:val="20"/>
        </w:rPr>
        <w:t xml:space="preserve"> ekspertów FEPZ</w:t>
      </w:r>
      <w:r w:rsidR="0039557A">
        <w:rPr>
          <w:rFonts w:ascii="Myriad Pro" w:hAnsi="Myriad Pro"/>
          <w:i/>
          <w:szCs w:val="20"/>
        </w:rPr>
        <w:t xml:space="preserve"> </w:t>
      </w:r>
      <w:r w:rsidR="0039557A">
        <w:rPr>
          <w:rFonts w:ascii="Myriad Pro" w:hAnsi="Myriad Pro"/>
          <w:szCs w:val="20"/>
        </w:rPr>
        <w:t xml:space="preserve">pojawiły się okoliczności powodujące zaprzestanie spełnianie przesłanek, </w:t>
      </w:r>
      <w:r w:rsidR="0039557A">
        <w:rPr>
          <w:rFonts w:ascii="Myriad Pro" w:hAnsi="Myriad Pro"/>
          <w:szCs w:val="20"/>
        </w:rPr>
        <w:br/>
        <w:t xml:space="preserve">o których mowa w </w:t>
      </w:r>
      <w:r w:rsidR="0039557A" w:rsidRPr="005A7036">
        <w:rPr>
          <w:rFonts w:ascii="Myriad Pro" w:hAnsi="Myriad Pro"/>
          <w:szCs w:val="20"/>
        </w:rPr>
        <w:t xml:space="preserve">ust. 1 pkt 2) - </w:t>
      </w:r>
      <w:r w:rsidR="0039557A">
        <w:rPr>
          <w:rFonts w:ascii="Myriad Pro" w:hAnsi="Myriad Pro"/>
          <w:szCs w:val="20"/>
        </w:rPr>
        <w:t>10</w:t>
      </w:r>
      <w:r w:rsidR="0039557A" w:rsidRPr="005A7036">
        <w:rPr>
          <w:rFonts w:ascii="Myriad Pro" w:hAnsi="Myriad Pro"/>
          <w:szCs w:val="20"/>
        </w:rPr>
        <w:t>)</w:t>
      </w:r>
      <w:r w:rsidR="0039557A">
        <w:rPr>
          <w:rFonts w:ascii="Myriad Pro" w:hAnsi="Myriad Pro"/>
          <w:szCs w:val="20"/>
        </w:rPr>
        <w:t xml:space="preserve">, ekspert </w:t>
      </w:r>
      <w:r w:rsidR="006157E1">
        <w:rPr>
          <w:rFonts w:ascii="Myriad Pro" w:hAnsi="Myriad Pro"/>
          <w:szCs w:val="20"/>
        </w:rPr>
        <w:t xml:space="preserve">powinien </w:t>
      </w:r>
      <w:r w:rsidR="0039557A">
        <w:rPr>
          <w:rFonts w:ascii="Myriad Pro" w:hAnsi="Myriad Pro"/>
          <w:szCs w:val="20"/>
        </w:rPr>
        <w:t xml:space="preserve">niezwłocznie </w:t>
      </w:r>
      <w:r w:rsidR="006157E1">
        <w:rPr>
          <w:rFonts w:ascii="Myriad Pro" w:hAnsi="Myriad Pro"/>
          <w:szCs w:val="20"/>
        </w:rPr>
        <w:t>po</w:t>
      </w:r>
      <w:r w:rsidR="0039557A">
        <w:rPr>
          <w:rFonts w:ascii="Myriad Pro" w:hAnsi="Myriad Pro"/>
          <w:szCs w:val="20"/>
        </w:rPr>
        <w:t>inform</w:t>
      </w:r>
      <w:r w:rsidR="006157E1">
        <w:rPr>
          <w:rFonts w:ascii="Myriad Pro" w:hAnsi="Myriad Pro"/>
          <w:szCs w:val="20"/>
        </w:rPr>
        <w:t>ować</w:t>
      </w:r>
      <w:r w:rsidR="0039557A">
        <w:rPr>
          <w:rFonts w:ascii="Myriad Pro" w:hAnsi="Myriad Pro"/>
          <w:szCs w:val="20"/>
        </w:rPr>
        <w:t xml:space="preserve"> o tym fakcie IZ FEPZ.</w:t>
      </w:r>
    </w:p>
    <w:p w14:paraId="6B6EC3EA" w14:textId="77777777" w:rsidR="00F66CD7" w:rsidRPr="00347950" w:rsidRDefault="00F66CD7" w:rsidP="00347950"/>
    <w:p w14:paraId="0FE375C9" w14:textId="720A3588" w:rsidR="007D57F9" w:rsidRPr="002D6050" w:rsidRDefault="007D57F9" w:rsidP="002907FD">
      <w:pPr>
        <w:pStyle w:val="Nagwek2"/>
        <w:spacing w:before="0" w:line="360" w:lineRule="auto"/>
        <w:jc w:val="center"/>
        <w:rPr>
          <w:rFonts w:ascii="Myriad Pro" w:hAnsi="Myriad Pro"/>
          <w:color w:val="000000" w:themeColor="text1"/>
          <w:sz w:val="22"/>
        </w:rPr>
      </w:pPr>
      <w:bookmarkStart w:id="15" w:name="_Toc223511871"/>
      <w:r w:rsidRPr="002D6050">
        <w:rPr>
          <w:rFonts w:ascii="Myriad Pro" w:hAnsi="Myriad Pro"/>
          <w:color w:val="000000" w:themeColor="text1"/>
          <w:sz w:val="22"/>
        </w:rPr>
        <w:lastRenderedPageBreak/>
        <w:t xml:space="preserve">§ </w:t>
      </w:r>
      <w:r w:rsidR="006B67FC" w:rsidRPr="002D6050">
        <w:rPr>
          <w:rFonts w:ascii="Myriad Pro" w:hAnsi="Myriad Pro"/>
          <w:color w:val="000000" w:themeColor="text1"/>
          <w:sz w:val="22"/>
        </w:rPr>
        <w:t>5</w:t>
      </w:r>
      <w:r w:rsidRPr="002D6050">
        <w:rPr>
          <w:rFonts w:ascii="Myriad Pro" w:hAnsi="Myriad Pro"/>
          <w:color w:val="000000" w:themeColor="text1"/>
          <w:sz w:val="22"/>
        </w:rPr>
        <w:br/>
        <w:t xml:space="preserve"> Weryfikacja formalna zgłoszeń </w:t>
      </w:r>
      <w:r w:rsidR="00465033">
        <w:rPr>
          <w:rFonts w:ascii="Myriad Pro" w:hAnsi="Myriad Pro"/>
          <w:color w:val="000000" w:themeColor="text1"/>
          <w:sz w:val="22"/>
        </w:rPr>
        <w:t>ekspertów</w:t>
      </w:r>
      <w:bookmarkEnd w:id="15"/>
    </w:p>
    <w:p w14:paraId="242A4902" w14:textId="77777777" w:rsidR="007D57F9" w:rsidRPr="009937D9" w:rsidRDefault="007D57F9" w:rsidP="002907FD">
      <w:pPr>
        <w:pStyle w:val="Akapitzlist"/>
        <w:spacing w:after="0" w:line="360" w:lineRule="auto"/>
        <w:jc w:val="both"/>
        <w:rPr>
          <w:rFonts w:ascii="Myriad Pro" w:hAnsi="Myriad Pro"/>
          <w:b/>
          <w:szCs w:val="20"/>
          <w:highlight w:val="yellow"/>
        </w:rPr>
      </w:pPr>
    </w:p>
    <w:p w14:paraId="053F92EB" w14:textId="1AC311C9" w:rsidR="007D57F9" w:rsidRPr="0073530F" w:rsidRDefault="007D57F9" w:rsidP="002907FD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Myriad Pro" w:eastAsia="Calibri" w:hAnsi="Myriad Pro" w:cs="Calibri"/>
        </w:rPr>
      </w:pPr>
      <w:r w:rsidRPr="0073530F">
        <w:rPr>
          <w:rFonts w:ascii="Myriad Pro" w:hAnsi="Myriad Pro" w:cs="Calibri"/>
        </w:rPr>
        <w:t xml:space="preserve">W ramach </w:t>
      </w:r>
      <w:r w:rsidRPr="004056C8">
        <w:rPr>
          <w:rFonts w:ascii="Myriad Pro" w:hAnsi="Myriad Pro" w:cs="Calibri"/>
          <w:u w:val="single"/>
        </w:rPr>
        <w:t>weryfikacji formalnej</w:t>
      </w:r>
      <w:r w:rsidRPr="0073530F">
        <w:rPr>
          <w:rFonts w:ascii="Myriad Pro" w:hAnsi="Myriad Pro" w:cs="Calibri"/>
        </w:rPr>
        <w:t xml:space="preserve"> dokonywane jest sprawdzenie kompletności i poprawności złożonych kwestionariuszy wraz z </w:t>
      </w:r>
      <w:r w:rsidR="00E056EF" w:rsidRPr="0073530F">
        <w:rPr>
          <w:rFonts w:ascii="Myriad Pro" w:hAnsi="Myriad Pro" w:cs="Calibri"/>
        </w:rPr>
        <w:t>dokumentami potwierdzającymi spełnienie warunków</w:t>
      </w:r>
      <w:r w:rsidR="0070615A">
        <w:rPr>
          <w:rFonts w:ascii="Myriad Pro" w:hAnsi="Myriad Pro" w:cs="Calibri"/>
        </w:rPr>
        <w:t xml:space="preserve">, </w:t>
      </w:r>
      <w:r w:rsidR="0070615A">
        <w:rPr>
          <w:rFonts w:ascii="Myriad Pro" w:hAnsi="Myriad Pro" w:cs="Calibri"/>
        </w:rPr>
        <w:br/>
        <w:t>o których mowa w § 4 ust. 1</w:t>
      </w:r>
      <w:r w:rsidRPr="0073530F">
        <w:rPr>
          <w:rFonts w:ascii="Myriad Pro" w:hAnsi="Myriad Pro" w:cs="Calibri"/>
        </w:rPr>
        <w:t xml:space="preserve">. Weryfikacja </w:t>
      </w:r>
      <w:r w:rsidRPr="0073530F">
        <w:rPr>
          <w:rFonts w:ascii="Myriad Pro" w:hAnsi="Myriad Pro"/>
          <w:iCs/>
        </w:rPr>
        <w:t xml:space="preserve">dotyczy również </w:t>
      </w:r>
      <w:r w:rsidRPr="0073530F">
        <w:rPr>
          <w:rFonts w:ascii="Myriad Pro" w:hAnsi="Myriad Pro"/>
          <w:bCs/>
          <w:iCs/>
        </w:rPr>
        <w:t>dokumentów przesłanych w celu uzupełnienia zgłoszenia</w:t>
      </w:r>
      <w:r w:rsidR="0073530F" w:rsidRPr="0073530F">
        <w:rPr>
          <w:rFonts w:ascii="Myriad Pro" w:hAnsi="Myriad Pro"/>
          <w:bCs/>
          <w:iCs/>
        </w:rPr>
        <w:t>.</w:t>
      </w:r>
    </w:p>
    <w:p w14:paraId="72F3F5E5" w14:textId="7E272DFF" w:rsidR="007D57F9" w:rsidRPr="00AC3FB1" w:rsidRDefault="007D57F9" w:rsidP="002907FD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Myriad Pro" w:eastAsia="Calibri" w:hAnsi="Myriad Pro" w:cs="Calibri"/>
        </w:rPr>
      </w:pPr>
      <w:r w:rsidRPr="00AC3FB1">
        <w:rPr>
          <w:rFonts w:ascii="Myriad Pro" w:eastAsia="Calibri" w:hAnsi="Myriad Pro" w:cs="Times New Roman"/>
        </w:rPr>
        <w:t xml:space="preserve">Weryfikacja formalna dokonywana jest niezwłocznie po upływie terminu przyjmowania zgłoszeń ekspertów </w:t>
      </w:r>
      <w:r w:rsidRPr="0008724A">
        <w:rPr>
          <w:rFonts w:ascii="Myriad Pro" w:eastAsia="Calibri" w:hAnsi="Myriad Pro" w:cs="Times New Roman"/>
          <w:u w:val="single"/>
        </w:rPr>
        <w:t xml:space="preserve">przez </w:t>
      </w:r>
      <w:r w:rsidR="0083073D" w:rsidRPr="0008724A">
        <w:rPr>
          <w:rFonts w:ascii="Myriad Pro" w:eastAsia="Calibri" w:hAnsi="Myriad Pro" w:cs="Times New Roman"/>
          <w:u w:val="single"/>
        </w:rPr>
        <w:t>pracowników WZS</w:t>
      </w:r>
      <w:r w:rsidR="0083073D" w:rsidRPr="00AC3FB1">
        <w:rPr>
          <w:rFonts w:ascii="Myriad Pro" w:eastAsia="Calibri" w:hAnsi="Myriad Pro" w:cs="Times New Roman"/>
        </w:rPr>
        <w:t xml:space="preserve"> odpowiedzialnych za prowadzenie naboru ekspertów</w:t>
      </w:r>
      <w:r w:rsidR="008D45B1">
        <w:rPr>
          <w:rFonts w:ascii="Myriad Pro" w:eastAsia="Calibri" w:hAnsi="Myriad Pro" w:cs="Times New Roman"/>
        </w:rPr>
        <w:t xml:space="preserve"> i trwa nie dłużej niż 10 dni roboczych od dnia zakończenia naboru</w:t>
      </w:r>
      <w:r w:rsidRPr="00AC3FB1">
        <w:rPr>
          <w:rFonts w:ascii="Myriad Pro" w:eastAsia="Calibri" w:hAnsi="Myriad Pro" w:cs="Times New Roman"/>
        </w:rPr>
        <w:t xml:space="preserve">. </w:t>
      </w:r>
      <w:r w:rsidR="0010442B">
        <w:br/>
      </w:r>
      <w:r w:rsidRPr="00AC3FB1">
        <w:rPr>
          <w:rFonts w:ascii="Myriad Pro" w:eastAsia="Calibri" w:hAnsi="Myriad Pro" w:cs="Times New Roman"/>
        </w:rPr>
        <w:t>W przypadku naboru otwartego weryfikacja formalna będzie się odbywała na bieżąco, według kolejności wpływu wniosków.</w:t>
      </w:r>
    </w:p>
    <w:p w14:paraId="1075E23E" w14:textId="3F7317FA" w:rsidR="00C93BB8" w:rsidRPr="00617623" w:rsidRDefault="00C93BB8" w:rsidP="002907FD">
      <w:pPr>
        <w:pStyle w:val="Akapitzlist1"/>
        <w:numPr>
          <w:ilvl w:val="0"/>
          <w:numId w:val="10"/>
        </w:numPr>
        <w:spacing w:after="0" w:line="360" w:lineRule="auto"/>
        <w:jc w:val="both"/>
        <w:rPr>
          <w:rFonts w:ascii="Myriad Pro" w:hAnsi="Myriad Pro" w:cs="Myriad Pro"/>
          <w:szCs w:val="20"/>
        </w:rPr>
      </w:pPr>
      <w:r>
        <w:rPr>
          <w:rFonts w:ascii="Myriad Pro" w:hAnsi="Myriad Pro" w:cs="Myriad Pro"/>
          <w:szCs w:val="20"/>
        </w:rPr>
        <w:t>Weryfikacja formalna dokon</w:t>
      </w:r>
      <w:r w:rsidR="00E40A85">
        <w:rPr>
          <w:rFonts w:ascii="Myriad Pro" w:hAnsi="Myriad Pro" w:cs="Myriad Pro"/>
          <w:szCs w:val="20"/>
        </w:rPr>
        <w:t>ywana jest</w:t>
      </w:r>
      <w:r>
        <w:rPr>
          <w:rFonts w:ascii="Myriad Pro" w:hAnsi="Myriad Pro" w:cs="Myriad Pro"/>
          <w:szCs w:val="20"/>
        </w:rPr>
        <w:t xml:space="preserve"> za pośrednictwem </w:t>
      </w:r>
      <w:r w:rsidRPr="00D74315">
        <w:rPr>
          <w:rFonts w:ascii="Myriad Pro" w:hAnsi="Myriad Pro" w:cs="Myriad Pro"/>
          <w:i/>
          <w:szCs w:val="20"/>
        </w:rPr>
        <w:t xml:space="preserve">Karty </w:t>
      </w:r>
      <w:r w:rsidR="00E40A85">
        <w:rPr>
          <w:rFonts w:ascii="Myriad Pro" w:hAnsi="Myriad Pro" w:cs="Myriad Pro"/>
          <w:i/>
          <w:szCs w:val="20"/>
        </w:rPr>
        <w:t>weryfikacji formalnej</w:t>
      </w:r>
      <w:r>
        <w:rPr>
          <w:rFonts w:ascii="Myriad Pro" w:hAnsi="Myriad Pro" w:cs="Myriad Pro"/>
          <w:szCs w:val="20"/>
        </w:rPr>
        <w:t xml:space="preserve"> (załącznik nr </w:t>
      </w:r>
      <w:r w:rsidR="00651863" w:rsidRPr="00651863">
        <w:rPr>
          <w:rFonts w:ascii="Myriad Pro" w:hAnsi="Myriad Pro" w:cs="Myriad Pro"/>
          <w:szCs w:val="20"/>
        </w:rPr>
        <w:t>3</w:t>
      </w:r>
      <w:r>
        <w:rPr>
          <w:rFonts w:ascii="Myriad Pro" w:hAnsi="Myriad Pro" w:cs="Myriad Pro"/>
          <w:szCs w:val="20"/>
        </w:rPr>
        <w:t xml:space="preserve"> do </w:t>
      </w:r>
      <w:r w:rsidRPr="00C034A1">
        <w:rPr>
          <w:rFonts w:ascii="Myriad Pro" w:hAnsi="Myriad Pro" w:cs="Myriad Pro"/>
          <w:i/>
          <w:szCs w:val="20"/>
        </w:rPr>
        <w:t>Trybu</w:t>
      </w:r>
      <w:r>
        <w:rPr>
          <w:rFonts w:ascii="Myriad Pro" w:hAnsi="Myriad Pro" w:cs="Myriad Pro"/>
          <w:szCs w:val="20"/>
        </w:rPr>
        <w:t>).</w:t>
      </w:r>
    </w:p>
    <w:p w14:paraId="12FB45FC" w14:textId="3D9B54F0" w:rsidR="007D57F9" w:rsidRPr="003D4A26" w:rsidRDefault="007D57F9" w:rsidP="002907FD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Myriad Pro" w:eastAsia="Calibri" w:hAnsi="Myriad Pro" w:cs="Times New Roman"/>
          <w:i/>
          <w:iCs/>
        </w:rPr>
      </w:pPr>
      <w:r w:rsidRPr="003D4A26">
        <w:rPr>
          <w:rFonts w:ascii="Myriad Pro" w:eastAsia="Calibri" w:hAnsi="Myriad Pro" w:cs="Times New Roman"/>
        </w:rPr>
        <w:t xml:space="preserve">Weryfikacja zgłoszeń ekspertów odbywa się w systemie 0/1, gdzie 0 – oznacza, że </w:t>
      </w:r>
      <w:r w:rsidR="00C940D3">
        <w:rPr>
          <w:rFonts w:ascii="Myriad Pro" w:eastAsia="Calibri" w:hAnsi="Myriad Pro" w:cs="Times New Roman"/>
        </w:rPr>
        <w:t>ekspert</w:t>
      </w:r>
      <w:r w:rsidRPr="003D4A26">
        <w:rPr>
          <w:rFonts w:ascii="Myriad Pro" w:eastAsia="Calibri" w:hAnsi="Myriad Pro" w:cs="Times New Roman"/>
        </w:rPr>
        <w:t xml:space="preserve"> nie spełnia danego kryterium, 1 - </w:t>
      </w:r>
      <w:r w:rsidR="00C940D3">
        <w:rPr>
          <w:rFonts w:ascii="Myriad Pro" w:eastAsia="Calibri" w:hAnsi="Myriad Pro" w:cs="Times New Roman"/>
        </w:rPr>
        <w:t>ekspert</w:t>
      </w:r>
      <w:r w:rsidRPr="003D4A26">
        <w:rPr>
          <w:rFonts w:ascii="Myriad Pro" w:eastAsia="Calibri" w:hAnsi="Myriad Pro" w:cs="Times New Roman"/>
        </w:rPr>
        <w:t xml:space="preserve"> spełnia dane kryterium. Na etapie weryfikacji oznaczenie choćby jednego kryterium oceną „0” oznacza niespełnienie warunków weryfikacji formalnej.</w:t>
      </w:r>
    </w:p>
    <w:p w14:paraId="61D376FC" w14:textId="071A7EDE" w:rsidR="007D57F9" w:rsidRPr="00705991" w:rsidRDefault="007D57F9" w:rsidP="002907FD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Myriad Pro" w:eastAsia="Calibri" w:hAnsi="Myriad Pro" w:cs="Times New Roman"/>
          <w:i/>
          <w:iCs/>
        </w:rPr>
      </w:pPr>
      <w:r w:rsidRPr="00705991">
        <w:rPr>
          <w:rFonts w:ascii="Myriad Pro" w:eastAsia="Calibri" w:hAnsi="Myriad Pro" w:cs="Times New Roman"/>
        </w:rPr>
        <w:t xml:space="preserve">Przewiduje się możliwość uzupełniania zgłoszenia eksperta. W przypadku braków formalnych, dotyczących niekompletności złożonych dokumentów, ekspert jest informowany drogą telefoniczną lub za pomocą poczty elektronicznej </w:t>
      </w:r>
      <w:r w:rsidRPr="00705991">
        <w:rPr>
          <w:rFonts w:ascii="Myriad Pro" w:eastAsia="Calibri" w:hAnsi="Myriad Pro" w:cs="Times New Roman"/>
        </w:rPr>
        <w:br/>
        <w:t xml:space="preserve">o konieczności uzupełnienia złożonej dokumentacji w terminie nie dłuższym niż 5 dni roboczych od dnia otrzymania informacji. </w:t>
      </w:r>
      <w:r w:rsidR="00705991" w:rsidRPr="00705991">
        <w:rPr>
          <w:rFonts w:ascii="Myriad Pro" w:eastAsia="Calibri" w:hAnsi="Myriad Pro" w:cs="Times New Roman"/>
        </w:rPr>
        <w:t>Ekspert</w:t>
      </w:r>
      <w:r w:rsidRPr="00705991">
        <w:rPr>
          <w:rFonts w:ascii="Myriad Pro" w:eastAsia="Calibri" w:hAnsi="Myriad Pro" w:cs="Times New Roman"/>
        </w:rPr>
        <w:t xml:space="preserve"> dokonuje uzupełnienia dokumentów </w:t>
      </w:r>
      <w:r w:rsidR="00B97461">
        <w:rPr>
          <w:rFonts w:ascii="Myriad Pro" w:eastAsia="Calibri" w:hAnsi="Myriad Pro" w:cs="Times New Roman"/>
        </w:rPr>
        <w:br/>
      </w:r>
      <w:r w:rsidRPr="00705991">
        <w:rPr>
          <w:rFonts w:ascii="Myriad Pro" w:eastAsia="Calibri" w:hAnsi="Myriad Pro" w:cs="Times New Roman"/>
        </w:rPr>
        <w:t xml:space="preserve">w formie wskazanej w mailu lub ustalonej w wyniku rozmowy telefonicznej. W przypadku gdy wyjaśnienia dokonywane są poprzez rozmowę telefoniczną, z rozmowy należy sporządzić notatkę. </w:t>
      </w:r>
    </w:p>
    <w:p w14:paraId="773193CA" w14:textId="28157D45" w:rsidR="007D57F9" w:rsidRPr="00265554" w:rsidRDefault="007D57F9" w:rsidP="002907FD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Myriad Pro" w:eastAsia="Calibri" w:hAnsi="Myriad Pro" w:cs="Times New Roman"/>
          <w:i/>
          <w:iCs/>
        </w:rPr>
      </w:pPr>
      <w:r w:rsidRPr="00265554">
        <w:rPr>
          <w:rFonts w:ascii="Myriad Pro" w:eastAsia="Calibri" w:hAnsi="Myriad Pro" w:cs="Times New Roman"/>
        </w:rPr>
        <w:t xml:space="preserve">Brak uzupełnienia zgłoszenia, jest przesłanką do odrzucenia zgłoszenia, o czym </w:t>
      </w:r>
      <w:r w:rsidR="00265554" w:rsidRPr="00265554">
        <w:rPr>
          <w:rFonts w:ascii="Myriad Pro" w:eastAsia="Calibri" w:hAnsi="Myriad Pro" w:cs="Times New Roman"/>
        </w:rPr>
        <w:t xml:space="preserve">ekspert </w:t>
      </w:r>
      <w:r w:rsidRPr="00265554">
        <w:rPr>
          <w:rFonts w:ascii="Myriad Pro" w:eastAsia="Calibri" w:hAnsi="Myriad Pro" w:cs="Times New Roman"/>
        </w:rPr>
        <w:t xml:space="preserve">jest informowany drogą elektroniczną po zakończeniu prac </w:t>
      </w:r>
      <w:r w:rsidR="00265554" w:rsidRPr="00265554">
        <w:rPr>
          <w:rFonts w:ascii="Myriad Pro" w:eastAsia="Calibri" w:hAnsi="Myriad Pro" w:cs="Times New Roman"/>
        </w:rPr>
        <w:t>weryfikacji formalnej</w:t>
      </w:r>
      <w:r w:rsidRPr="00265554">
        <w:rPr>
          <w:rFonts w:ascii="Myriad Pro" w:eastAsia="Calibri" w:hAnsi="Myriad Pro" w:cs="Times New Roman"/>
        </w:rPr>
        <w:t xml:space="preserve">. </w:t>
      </w:r>
    </w:p>
    <w:p w14:paraId="4064E112" w14:textId="327B76B4" w:rsidR="007D57F9" w:rsidRPr="005216AA" w:rsidRDefault="007D57F9" w:rsidP="002907FD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Myriad Pro" w:eastAsia="Calibri" w:hAnsi="Myriad Pro" w:cs="Times New Roman"/>
          <w:i/>
          <w:iCs/>
        </w:rPr>
      </w:pPr>
      <w:r w:rsidRPr="00047F59">
        <w:rPr>
          <w:rFonts w:ascii="Myriad Pro" w:eastAsia="Calibri" w:hAnsi="Myriad Pro" w:cs="Times New Roman"/>
        </w:rPr>
        <w:t xml:space="preserve">Wynikiem zakończenia weryfikacji formalnej jest sporządzenie przez pracowników </w:t>
      </w:r>
      <w:r w:rsidR="00047F59" w:rsidRPr="00047F59">
        <w:rPr>
          <w:rFonts w:ascii="Myriad Pro" w:eastAsia="Calibri" w:hAnsi="Myriad Pro" w:cs="Times New Roman"/>
        </w:rPr>
        <w:t>WZS</w:t>
      </w:r>
      <w:r w:rsidRPr="00047F59">
        <w:rPr>
          <w:rFonts w:ascii="Myriad Pro" w:eastAsia="Calibri" w:hAnsi="Myriad Pro" w:cs="Times New Roman"/>
        </w:rPr>
        <w:t xml:space="preserve"> </w:t>
      </w:r>
      <w:r w:rsidR="00047F59" w:rsidRPr="008E5B5C">
        <w:rPr>
          <w:rFonts w:ascii="Myriad Pro" w:eastAsia="Calibri" w:hAnsi="Myriad Pro" w:cs="Times New Roman"/>
          <w:iCs/>
          <w:u w:val="single"/>
        </w:rPr>
        <w:t xml:space="preserve">listy </w:t>
      </w:r>
      <w:r w:rsidR="00047F59" w:rsidRPr="008E5B5C">
        <w:rPr>
          <w:rFonts w:ascii="Myriad Pro" w:eastAsia="Calibri" w:hAnsi="Myriad Pro" w:cs="Times New Roman"/>
          <w:u w:val="single"/>
        </w:rPr>
        <w:t>ekspertów zweryfikowanych pozytywnie i negatywnie pod względem formalnym</w:t>
      </w:r>
      <w:r w:rsidR="00047F59" w:rsidRPr="00047F59">
        <w:rPr>
          <w:rFonts w:ascii="Myriad Pro" w:eastAsia="Calibri" w:hAnsi="Myriad Pro" w:cs="Times New Roman"/>
        </w:rPr>
        <w:t>.</w:t>
      </w:r>
      <w:r w:rsidRPr="00047F59">
        <w:t xml:space="preserve"> </w:t>
      </w:r>
    </w:p>
    <w:p w14:paraId="4268330E" w14:textId="77777777" w:rsidR="005216AA" w:rsidRPr="00E95D97" w:rsidRDefault="005216AA" w:rsidP="002907FD">
      <w:pPr>
        <w:numPr>
          <w:ilvl w:val="0"/>
          <w:numId w:val="10"/>
        </w:numPr>
        <w:spacing w:after="0" w:line="360" w:lineRule="auto"/>
        <w:jc w:val="both"/>
        <w:rPr>
          <w:rFonts w:ascii="Myriad Pro" w:eastAsia="Calibri" w:hAnsi="Myriad Pro" w:cs="Times New Roman"/>
          <w:iCs/>
        </w:rPr>
      </w:pPr>
      <w:r w:rsidRPr="00E95D97">
        <w:rPr>
          <w:rFonts w:ascii="Myriad Pro" w:eastAsia="Calibri" w:hAnsi="Myriad Pro" w:cs="Times New Roman"/>
          <w:iCs/>
        </w:rPr>
        <w:t xml:space="preserve">Od negatywnego wyniku </w:t>
      </w:r>
      <w:r w:rsidRPr="00A97DAA">
        <w:rPr>
          <w:rFonts w:ascii="Myriad Pro" w:eastAsia="Calibri" w:hAnsi="Myriad Pro" w:cs="Times New Roman"/>
          <w:iCs/>
        </w:rPr>
        <w:t xml:space="preserve">oceny </w:t>
      </w:r>
      <w:r w:rsidRPr="00E95D97">
        <w:rPr>
          <w:rFonts w:ascii="Myriad Pro" w:eastAsia="Calibri" w:hAnsi="Myriad Pro" w:cs="Times New Roman"/>
          <w:iCs/>
        </w:rPr>
        <w:t xml:space="preserve">merytorycznej nie przysługuje </w:t>
      </w:r>
      <w:r w:rsidRPr="00A97DAA">
        <w:rPr>
          <w:rFonts w:ascii="Myriad Pro" w:eastAsia="Calibri" w:hAnsi="Myriad Pro" w:cs="Times New Roman"/>
          <w:iCs/>
        </w:rPr>
        <w:t>ekspertowi</w:t>
      </w:r>
      <w:r w:rsidRPr="00E95D97">
        <w:rPr>
          <w:rFonts w:ascii="Myriad Pro" w:eastAsia="Calibri" w:hAnsi="Myriad Pro" w:cs="Times New Roman"/>
          <w:iCs/>
        </w:rPr>
        <w:t xml:space="preserve"> żaden środek odwoławczy. </w:t>
      </w:r>
    </w:p>
    <w:p w14:paraId="219F09DF" w14:textId="71933196" w:rsidR="00B2250F" w:rsidRDefault="00B2250F" w:rsidP="002907FD">
      <w:pPr>
        <w:pStyle w:val="Akapitzlist"/>
        <w:spacing w:after="0" w:line="360" w:lineRule="auto"/>
        <w:jc w:val="both"/>
        <w:rPr>
          <w:rFonts w:ascii="Myriad Pro" w:eastAsia="Calibri" w:hAnsi="Myriad Pro" w:cs="Times New Roman"/>
          <w:iCs/>
          <w:highlight w:val="yellow"/>
        </w:rPr>
      </w:pPr>
    </w:p>
    <w:p w14:paraId="36E24320" w14:textId="77777777" w:rsidR="00F66CD7" w:rsidRPr="009937D9" w:rsidRDefault="00F66CD7" w:rsidP="002907FD">
      <w:pPr>
        <w:pStyle w:val="Akapitzlist"/>
        <w:spacing w:after="0" w:line="360" w:lineRule="auto"/>
        <w:jc w:val="both"/>
        <w:rPr>
          <w:rFonts w:ascii="Myriad Pro" w:eastAsia="Calibri" w:hAnsi="Myriad Pro" w:cs="Times New Roman"/>
          <w:iCs/>
          <w:highlight w:val="yellow"/>
        </w:rPr>
      </w:pPr>
    </w:p>
    <w:p w14:paraId="36816518" w14:textId="77777777" w:rsidR="00F66CD7" w:rsidRDefault="00F66CD7" w:rsidP="002907FD">
      <w:pPr>
        <w:pStyle w:val="Nagwek2"/>
        <w:spacing w:before="0" w:line="360" w:lineRule="auto"/>
        <w:jc w:val="center"/>
        <w:rPr>
          <w:rFonts w:ascii="Myriad Pro" w:hAnsi="Myriad Pro"/>
          <w:color w:val="000000" w:themeColor="text1"/>
          <w:sz w:val="22"/>
        </w:rPr>
      </w:pPr>
    </w:p>
    <w:p w14:paraId="0C401C8D" w14:textId="135ECA3E" w:rsidR="00F1118C" w:rsidRPr="00F9744F" w:rsidRDefault="00F1118C" w:rsidP="002907FD">
      <w:pPr>
        <w:pStyle w:val="Nagwek2"/>
        <w:spacing w:before="0" w:line="360" w:lineRule="auto"/>
        <w:jc w:val="center"/>
        <w:rPr>
          <w:rFonts w:ascii="Myriad Pro" w:hAnsi="Myriad Pro"/>
          <w:color w:val="000000" w:themeColor="text1"/>
          <w:sz w:val="22"/>
        </w:rPr>
      </w:pPr>
      <w:bookmarkStart w:id="16" w:name="_Toc223511872"/>
      <w:r w:rsidRPr="00F9744F">
        <w:rPr>
          <w:rFonts w:ascii="Myriad Pro" w:hAnsi="Myriad Pro"/>
          <w:color w:val="000000" w:themeColor="text1"/>
          <w:sz w:val="22"/>
        </w:rPr>
        <w:t>§</w:t>
      </w:r>
      <w:r w:rsidR="008274B6" w:rsidRPr="00F9744F">
        <w:rPr>
          <w:rFonts w:ascii="Myriad Pro" w:hAnsi="Myriad Pro"/>
          <w:color w:val="000000" w:themeColor="text1"/>
          <w:sz w:val="22"/>
        </w:rPr>
        <w:t xml:space="preserve"> </w:t>
      </w:r>
      <w:r w:rsidR="006B67FC">
        <w:rPr>
          <w:rFonts w:ascii="Myriad Pro" w:hAnsi="Myriad Pro"/>
          <w:color w:val="000000" w:themeColor="text1"/>
          <w:sz w:val="22"/>
        </w:rPr>
        <w:t>6</w:t>
      </w:r>
      <w:r w:rsidR="00305CF2" w:rsidRPr="00F9744F">
        <w:rPr>
          <w:rFonts w:ascii="Myriad Pro" w:hAnsi="Myriad Pro"/>
          <w:color w:val="000000" w:themeColor="text1"/>
          <w:sz w:val="22"/>
        </w:rPr>
        <w:br/>
      </w:r>
      <w:r w:rsidRPr="00F9744F">
        <w:rPr>
          <w:rFonts w:ascii="Myriad Pro" w:hAnsi="Myriad Pro"/>
          <w:color w:val="000000" w:themeColor="text1"/>
          <w:sz w:val="22"/>
        </w:rPr>
        <w:t>Komisja Kwalifikacyjna</w:t>
      </w:r>
      <w:r w:rsidR="00A27257">
        <w:rPr>
          <w:rFonts w:ascii="Myriad Pro" w:hAnsi="Myriad Pro"/>
          <w:color w:val="000000" w:themeColor="text1"/>
          <w:sz w:val="22"/>
        </w:rPr>
        <w:t xml:space="preserve"> </w:t>
      </w:r>
      <w:r w:rsidR="009F10CA">
        <w:rPr>
          <w:rFonts w:ascii="Myriad Pro" w:hAnsi="Myriad Pro"/>
          <w:color w:val="000000" w:themeColor="text1"/>
          <w:sz w:val="22"/>
        </w:rPr>
        <w:t>d</w:t>
      </w:r>
      <w:r w:rsidR="00B216C5">
        <w:rPr>
          <w:rFonts w:ascii="Myriad Pro" w:hAnsi="Myriad Pro"/>
          <w:color w:val="000000" w:themeColor="text1"/>
          <w:sz w:val="22"/>
        </w:rPr>
        <w:t>s</w:t>
      </w:r>
      <w:r w:rsidR="009F10CA">
        <w:rPr>
          <w:rFonts w:ascii="Myriad Pro" w:hAnsi="Myriad Pro"/>
          <w:color w:val="000000" w:themeColor="text1"/>
          <w:sz w:val="22"/>
        </w:rPr>
        <w:t>. oceny merytorycznej</w:t>
      </w:r>
      <w:r w:rsidR="00FA61B1">
        <w:rPr>
          <w:rFonts w:ascii="Myriad Pro" w:hAnsi="Myriad Pro"/>
          <w:color w:val="000000" w:themeColor="text1"/>
          <w:sz w:val="22"/>
        </w:rPr>
        <w:t xml:space="preserve"> zgłoszeń ekspertów</w:t>
      </w:r>
      <w:bookmarkEnd w:id="16"/>
    </w:p>
    <w:p w14:paraId="1293F3F7" w14:textId="77777777" w:rsidR="00305CF2" w:rsidRPr="009937D9" w:rsidRDefault="00305CF2" w:rsidP="002907FD">
      <w:pPr>
        <w:spacing w:after="0" w:line="360" w:lineRule="auto"/>
        <w:rPr>
          <w:highlight w:val="yellow"/>
        </w:rPr>
      </w:pPr>
    </w:p>
    <w:p w14:paraId="5102FAAF" w14:textId="1FE7DCB8" w:rsidR="003A3DD2" w:rsidRPr="001838BC" w:rsidRDefault="00F1118C" w:rsidP="002907FD">
      <w:pPr>
        <w:pStyle w:val="Akapitzlist"/>
        <w:numPr>
          <w:ilvl w:val="0"/>
          <w:numId w:val="24"/>
        </w:numPr>
        <w:spacing w:after="0" w:line="360" w:lineRule="auto"/>
        <w:ind w:hanging="357"/>
        <w:contextualSpacing w:val="0"/>
        <w:jc w:val="both"/>
        <w:rPr>
          <w:rFonts w:ascii="Myriad Pro" w:hAnsi="Myriad Pro"/>
          <w:b/>
          <w:szCs w:val="20"/>
        </w:rPr>
      </w:pPr>
      <w:r w:rsidRPr="001838BC">
        <w:rPr>
          <w:rFonts w:ascii="Myriad Pro" w:hAnsi="Myriad Pro"/>
          <w:szCs w:val="20"/>
        </w:rPr>
        <w:t>Niezwłocznie po ogłoszeniu o naborze ekspertów,</w:t>
      </w:r>
      <w:r w:rsidR="00C0387B">
        <w:rPr>
          <w:rFonts w:ascii="Myriad Pro" w:hAnsi="Myriad Pro"/>
          <w:szCs w:val="20"/>
        </w:rPr>
        <w:t xml:space="preserve"> Dyrektor</w:t>
      </w:r>
      <w:r w:rsidRPr="001838BC">
        <w:rPr>
          <w:rFonts w:ascii="Myriad Pro" w:hAnsi="Myriad Pro"/>
          <w:szCs w:val="20"/>
        </w:rPr>
        <w:t xml:space="preserve"> </w:t>
      </w:r>
      <w:r w:rsidR="0089743E" w:rsidRPr="001838BC">
        <w:rPr>
          <w:rFonts w:ascii="Myriad Pro" w:hAnsi="Myriad Pro"/>
          <w:szCs w:val="20"/>
        </w:rPr>
        <w:t>WZS</w:t>
      </w:r>
      <w:r w:rsidRPr="001838BC">
        <w:rPr>
          <w:rFonts w:ascii="Myriad Pro" w:hAnsi="Myriad Pro"/>
          <w:szCs w:val="20"/>
        </w:rPr>
        <w:t xml:space="preserve"> powołuje Komisję Kwalifikacyjną</w:t>
      </w:r>
      <w:r w:rsidR="00C37A42" w:rsidRPr="001838BC">
        <w:rPr>
          <w:rFonts w:ascii="Myriad Pro" w:hAnsi="Myriad Pro"/>
          <w:szCs w:val="20"/>
        </w:rPr>
        <w:t xml:space="preserve"> do przeprowadzenia oceny merytorycznej zgłoszeń ekspertów</w:t>
      </w:r>
      <w:r w:rsidRPr="001838BC">
        <w:rPr>
          <w:rFonts w:ascii="Myriad Pro" w:hAnsi="Myriad Pro"/>
          <w:szCs w:val="20"/>
        </w:rPr>
        <w:t>.</w:t>
      </w:r>
      <w:r w:rsidR="003A3DD2" w:rsidRPr="001838BC">
        <w:rPr>
          <w:rFonts w:ascii="Myriad Pro" w:hAnsi="Myriad Pro"/>
          <w:szCs w:val="20"/>
        </w:rPr>
        <w:t xml:space="preserve"> </w:t>
      </w:r>
    </w:p>
    <w:p w14:paraId="1544B0B9" w14:textId="77777777" w:rsidR="00F86C5A" w:rsidRDefault="00F86C5A" w:rsidP="002907FD">
      <w:pPr>
        <w:pStyle w:val="Akapitzlist1"/>
        <w:numPr>
          <w:ilvl w:val="0"/>
          <w:numId w:val="24"/>
        </w:numPr>
        <w:spacing w:after="0" w:line="360" w:lineRule="auto"/>
        <w:jc w:val="both"/>
        <w:rPr>
          <w:rFonts w:ascii="Myriad Pro" w:hAnsi="Myriad Pro"/>
          <w:szCs w:val="20"/>
        </w:rPr>
      </w:pPr>
      <w:r w:rsidRPr="00361A8A">
        <w:rPr>
          <w:rFonts w:ascii="Myriad Pro" w:hAnsi="Myriad Pro" w:cs="Myriad Pro"/>
          <w:szCs w:val="20"/>
          <w:u w:val="single"/>
        </w:rPr>
        <w:t>Ocena merytoryczna polega</w:t>
      </w:r>
      <w:r w:rsidRPr="00B778FF">
        <w:rPr>
          <w:rFonts w:ascii="Myriad Pro" w:hAnsi="Myriad Pro" w:cs="Myriad Pro"/>
          <w:szCs w:val="20"/>
        </w:rPr>
        <w:t xml:space="preserve"> na </w:t>
      </w:r>
      <w:r w:rsidRPr="00361A8A">
        <w:rPr>
          <w:rFonts w:ascii="Myriad Pro" w:hAnsi="Myriad Pro" w:cs="Myriad Pro"/>
          <w:szCs w:val="20"/>
        </w:rPr>
        <w:t xml:space="preserve">weryfikacji </w:t>
      </w:r>
      <w:r w:rsidRPr="00361A8A">
        <w:rPr>
          <w:rFonts w:ascii="Myriad Pro" w:eastAsia="Calibri" w:hAnsi="Myriad Pro" w:cs="Times New Roman"/>
          <w:iCs/>
        </w:rPr>
        <w:t xml:space="preserve">spełnienia przez ekspertów, którzy uzyskali pozytywny wynik weryfikacji formalnej, warunku określonego w </w:t>
      </w:r>
      <w:r w:rsidRPr="00361A8A">
        <w:rPr>
          <w:rFonts w:ascii="Myriad Pro" w:hAnsi="Myriad Pro"/>
          <w:szCs w:val="20"/>
        </w:rPr>
        <w:t xml:space="preserve">§ 4 ust. 1 pkt 1 lit. a) </w:t>
      </w:r>
      <w:r w:rsidRPr="00361A8A">
        <w:rPr>
          <w:rFonts w:ascii="Myriad Pro" w:hAnsi="Myriad Pro"/>
          <w:i/>
          <w:szCs w:val="20"/>
        </w:rPr>
        <w:t>Trybu</w:t>
      </w:r>
      <w:r w:rsidRPr="00361A8A">
        <w:rPr>
          <w:rFonts w:ascii="Myriad Pro" w:hAnsi="Myriad Pro"/>
          <w:szCs w:val="20"/>
        </w:rPr>
        <w:t>, tj.:</w:t>
      </w:r>
      <w:r w:rsidRPr="00361A8A">
        <w:t xml:space="preserve"> </w:t>
      </w:r>
      <w:r w:rsidRPr="00361A8A">
        <w:rPr>
          <w:rFonts w:ascii="Myriad Pro" w:hAnsi="Myriad Pro"/>
          <w:szCs w:val="20"/>
        </w:rPr>
        <w:t>posiadani</w:t>
      </w:r>
      <w:r>
        <w:rPr>
          <w:rFonts w:ascii="Myriad Pro" w:hAnsi="Myriad Pro"/>
          <w:szCs w:val="20"/>
        </w:rPr>
        <w:t>a</w:t>
      </w:r>
      <w:r w:rsidRPr="00E74FEC">
        <w:rPr>
          <w:rFonts w:ascii="Myriad Pro" w:hAnsi="Myriad Pro"/>
          <w:szCs w:val="20"/>
        </w:rPr>
        <w:t xml:space="preserve"> wymagan</w:t>
      </w:r>
      <w:r>
        <w:rPr>
          <w:rFonts w:ascii="Myriad Pro" w:hAnsi="Myriad Pro"/>
          <w:szCs w:val="20"/>
        </w:rPr>
        <w:t>ej</w:t>
      </w:r>
      <w:r w:rsidRPr="00E74FEC">
        <w:rPr>
          <w:rFonts w:ascii="Myriad Pro" w:hAnsi="Myriad Pro"/>
          <w:szCs w:val="20"/>
        </w:rPr>
        <w:t xml:space="preserve"> wiedz</w:t>
      </w:r>
      <w:r>
        <w:rPr>
          <w:rFonts w:ascii="Myriad Pro" w:hAnsi="Myriad Pro"/>
          <w:szCs w:val="20"/>
        </w:rPr>
        <w:t>y</w:t>
      </w:r>
      <w:r w:rsidRPr="00E74FEC">
        <w:rPr>
          <w:rFonts w:ascii="Myriad Pro" w:hAnsi="Myriad Pro"/>
          <w:szCs w:val="20"/>
        </w:rPr>
        <w:t>, umiejętności, doświadczeni</w:t>
      </w:r>
      <w:r>
        <w:rPr>
          <w:rFonts w:ascii="Myriad Pro" w:hAnsi="Myriad Pro"/>
          <w:szCs w:val="20"/>
        </w:rPr>
        <w:t>a</w:t>
      </w:r>
      <w:r w:rsidRPr="00E74FEC">
        <w:rPr>
          <w:rFonts w:ascii="Myriad Pro" w:hAnsi="Myriad Pro"/>
          <w:szCs w:val="20"/>
        </w:rPr>
        <w:t xml:space="preserve"> lub uprawnie</w:t>
      </w:r>
      <w:r>
        <w:rPr>
          <w:rFonts w:ascii="Myriad Pro" w:hAnsi="Myriad Pro"/>
          <w:szCs w:val="20"/>
        </w:rPr>
        <w:t>ń</w:t>
      </w:r>
      <w:r w:rsidRPr="00E74FEC">
        <w:rPr>
          <w:rFonts w:ascii="Myriad Pro" w:hAnsi="Myriad Pro"/>
          <w:szCs w:val="20"/>
        </w:rPr>
        <w:t xml:space="preserve"> </w:t>
      </w:r>
      <w:r>
        <w:rPr>
          <w:rFonts w:ascii="Myriad Pro" w:hAnsi="Myriad Pro"/>
          <w:szCs w:val="20"/>
        </w:rPr>
        <w:br/>
      </w:r>
      <w:r w:rsidRPr="00E74FEC">
        <w:rPr>
          <w:rFonts w:ascii="Myriad Pro" w:hAnsi="Myriad Pro"/>
          <w:szCs w:val="20"/>
        </w:rPr>
        <w:t>w określonej dziedzinie objętej FEPZ 2021-2027, w ramach której dokonywany jest wybór projektów</w:t>
      </w:r>
      <w:r>
        <w:rPr>
          <w:rFonts w:ascii="Myriad Pro" w:hAnsi="Myriad Pro"/>
          <w:szCs w:val="20"/>
        </w:rPr>
        <w:t xml:space="preserve"> poprzez </w:t>
      </w:r>
      <w:r w:rsidRPr="00361A8A">
        <w:rPr>
          <w:rFonts w:ascii="Myriad Pro" w:hAnsi="Myriad Pro"/>
          <w:szCs w:val="20"/>
        </w:rPr>
        <w:t>posiada</w:t>
      </w:r>
      <w:r>
        <w:rPr>
          <w:rFonts w:ascii="Myriad Pro" w:hAnsi="Myriad Pro"/>
          <w:szCs w:val="20"/>
        </w:rPr>
        <w:t>nie</w:t>
      </w:r>
      <w:r w:rsidRPr="00361A8A">
        <w:rPr>
          <w:rFonts w:ascii="Myriad Pro" w:hAnsi="Myriad Pro"/>
          <w:szCs w:val="20"/>
        </w:rPr>
        <w:t xml:space="preserve"> minimum 3-letnie</w:t>
      </w:r>
      <w:r>
        <w:rPr>
          <w:rFonts w:ascii="Myriad Pro" w:hAnsi="Myriad Pro"/>
          <w:szCs w:val="20"/>
        </w:rPr>
        <w:t>go</w:t>
      </w:r>
      <w:r w:rsidRPr="00361A8A">
        <w:rPr>
          <w:rFonts w:ascii="Myriad Pro" w:hAnsi="Myriad Pro"/>
          <w:szCs w:val="20"/>
        </w:rPr>
        <w:t xml:space="preserve"> doświadczeni</w:t>
      </w:r>
      <w:r>
        <w:rPr>
          <w:rFonts w:ascii="Myriad Pro" w:hAnsi="Myriad Pro"/>
          <w:szCs w:val="20"/>
        </w:rPr>
        <w:t>a</w:t>
      </w:r>
      <w:r w:rsidRPr="00361A8A">
        <w:rPr>
          <w:rFonts w:ascii="Myriad Pro" w:hAnsi="Myriad Pro"/>
          <w:szCs w:val="20"/>
        </w:rPr>
        <w:t xml:space="preserve"> zawodowe</w:t>
      </w:r>
      <w:r>
        <w:rPr>
          <w:rFonts w:ascii="Myriad Pro" w:hAnsi="Myriad Pro"/>
          <w:szCs w:val="20"/>
        </w:rPr>
        <w:t>go</w:t>
      </w:r>
      <w:r w:rsidRPr="00361A8A">
        <w:rPr>
          <w:rFonts w:ascii="Myriad Pro" w:hAnsi="Myriad Pro"/>
          <w:szCs w:val="20"/>
        </w:rPr>
        <w:t xml:space="preserve"> </w:t>
      </w:r>
      <w:r>
        <w:rPr>
          <w:rFonts w:ascii="Myriad Pro" w:hAnsi="Myriad Pro"/>
          <w:szCs w:val="20"/>
        </w:rPr>
        <w:br/>
      </w:r>
      <w:r w:rsidRPr="00361A8A">
        <w:rPr>
          <w:rFonts w:ascii="Myriad Pro" w:hAnsi="Myriad Pro"/>
          <w:szCs w:val="20"/>
        </w:rPr>
        <w:t>w zakresie dziedziny, do której aplikuje o wpis do Wykazu ekspertów FEPZ</w:t>
      </w:r>
      <w:r>
        <w:rPr>
          <w:rFonts w:ascii="Myriad Pro" w:hAnsi="Myriad Pro"/>
          <w:szCs w:val="20"/>
        </w:rPr>
        <w:t>.</w:t>
      </w:r>
    </w:p>
    <w:p w14:paraId="661AF041" w14:textId="327FE1AE" w:rsidR="006269E4" w:rsidRPr="00B778FF" w:rsidRDefault="006269E4" w:rsidP="002907FD">
      <w:pPr>
        <w:pStyle w:val="Akapitzlist1"/>
        <w:numPr>
          <w:ilvl w:val="0"/>
          <w:numId w:val="24"/>
        </w:numPr>
        <w:spacing w:after="0" w:line="360" w:lineRule="auto"/>
        <w:jc w:val="both"/>
        <w:rPr>
          <w:rFonts w:ascii="Myriad Pro" w:hAnsi="Myriad Pro" w:cs="Myriad Pro"/>
          <w:b/>
          <w:szCs w:val="20"/>
        </w:rPr>
      </w:pPr>
      <w:r w:rsidRPr="001838BC">
        <w:rPr>
          <w:rFonts w:ascii="Myriad Pro" w:hAnsi="Myriad Pro"/>
          <w:szCs w:val="20"/>
        </w:rPr>
        <w:t xml:space="preserve">Komisja składa się z co najmniej dwóch </w:t>
      </w:r>
      <w:r w:rsidRPr="006F5C4E">
        <w:rPr>
          <w:rFonts w:ascii="Myriad Pro" w:hAnsi="Myriad Pro"/>
          <w:szCs w:val="20"/>
          <w:u w:val="single"/>
        </w:rPr>
        <w:t>pracowników WZS</w:t>
      </w:r>
      <w:r w:rsidRPr="001838BC">
        <w:rPr>
          <w:rFonts w:ascii="Myriad Pro" w:hAnsi="Myriad Pro"/>
          <w:szCs w:val="20"/>
        </w:rPr>
        <w:t>.</w:t>
      </w:r>
      <w:r w:rsidRPr="006269E4">
        <w:rPr>
          <w:rFonts w:ascii="Myriad Pro" w:eastAsia="Calibri" w:hAnsi="Myriad Pro" w:cs="Times New Roman"/>
          <w:bCs/>
          <w:iCs/>
        </w:rPr>
        <w:t xml:space="preserve"> </w:t>
      </w:r>
      <w:r w:rsidRPr="003D7693">
        <w:rPr>
          <w:rFonts w:ascii="Myriad Pro" w:eastAsia="Calibri" w:hAnsi="Myriad Pro" w:cs="Times New Roman"/>
          <w:bCs/>
          <w:iCs/>
        </w:rPr>
        <w:t xml:space="preserve">W zależności od specyfikacji dziedziny, w ramach której prowadzony jest nabór ekspertów, WZS może skierować prośbę o udział </w:t>
      </w:r>
      <w:r w:rsidRPr="006F5C4E">
        <w:rPr>
          <w:rFonts w:ascii="Myriad Pro" w:eastAsia="Calibri" w:hAnsi="Myriad Pro" w:cs="Times New Roman"/>
          <w:bCs/>
          <w:iCs/>
          <w:u w:val="single"/>
        </w:rPr>
        <w:t>WWRPO/WWŚRPO</w:t>
      </w:r>
      <w:r w:rsidRPr="003D7693">
        <w:rPr>
          <w:rFonts w:ascii="Myriad Pro" w:eastAsia="Calibri" w:hAnsi="Myriad Pro" w:cs="Times New Roman"/>
          <w:bCs/>
          <w:iCs/>
        </w:rPr>
        <w:t xml:space="preserve"> w dokon</w:t>
      </w:r>
      <w:r>
        <w:rPr>
          <w:rFonts w:ascii="Myriad Pro" w:eastAsia="Calibri" w:hAnsi="Myriad Pro" w:cs="Times New Roman"/>
          <w:bCs/>
          <w:iCs/>
        </w:rPr>
        <w:t>ywaniu</w:t>
      </w:r>
      <w:r w:rsidRPr="003D7693">
        <w:rPr>
          <w:rFonts w:ascii="Myriad Pro" w:eastAsia="Calibri" w:hAnsi="Myriad Pro" w:cs="Times New Roman"/>
          <w:bCs/>
          <w:iCs/>
        </w:rPr>
        <w:t xml:space="preserve"> oceny merytorycznej zgłoszeń ekspertów.</w:t>
      </w:r>
    </w:p>
    <w:p w14:paraId="19AB605E" w14:textId="0F2B0BD9" w:rsidR="0089743E" w:rsidRDefault="00EC16C1" w:rsidP="002907FD">
      <w:pPr>
        <w:pStyle w:val="Akapitzlist1"/>
        <w:numPr>
          <w:ilvl w:val="0"/>
          <w:numId w:val="24"/>
        </w:numPr>
        <w:spacing w:after="0" w:line="360" w:lineRule="auto"/>
        <w:jc w:val="both"/>
        <w:rPr>
          <w:rFonts w:ascii="Myriad Pro" w:hAnsi="Myriad Pro" w:cs="Myriad Pro"/>
          <w:szCs w:val="20"/>
        </w:rPr>
      </w:pPr>
      <w:r w:rsidRPr="00873954">
        <w:rPr>
          <w:rFonts w:ascii="Myriad Pro" w:hAnsi="Myriad Pro" w:cs="Myriad Pro"/>
          <w:szCs w:val="20"/>
        </w:rPr>
        <w:t>P</w:t>
      </w:r>
      <w:r w:rsidR="0089743E" w:rsidRPr="00873954">
        <w:rPr>
          <w:rFonts w:ascii="Myriad Pro" w:hAnsi="Myriad Pro" w:cs="Myriad Pro"/>
          <w:szCs w:val="20"/>
        </w:rPr>
        <w:t xml:space="preserve">race Komisji Kwalifikacyjnej nie powinny trwać dłużej niż </w:t>
      </w:r>
      <w:r w:rsidR="00873954" w:rsidRPr="00873954">
        <w:rPr>
          <w:rFonts w:ascii="Myriad Pro" w:hAnsi="Myriad Pro" w:cs="Myriad Pro"/>
          <w:szCs w:val="20"/>
        </w:rPr>
        <w:t>1</w:t>
      </w:r>
      <w:r w:rsidR="0089743E" w:rsidRPr="00873954">
        <w:rPr>
          <w:rFonts w:ascii="Myriad Pro" w:hAnsi="Myriad Pro" w:cs="Myriad Pro"/>
          <w:szCs w:val="20"/>
        </w:rPr>
        <w:t>5 dni roboczych</w:t>
      </w:r>
      <w:r w:rsidR="0029043C" w:rsidRPr="00873954">
        <w:rPr>
          <w:rFonts w:ascii="Myriad Pro" w:hAnsi="Myriad Pro" w:cs="Myriad Pro"/>
          <w:szCs w:val="20"/>
        </w:rPr>
        <w:t xml:space="preserve"> licząc od dnia </w:t>
      </w:r>
      <w:r w:rsidR="00873954" w:rsidRPr="00873954">
        <w:rPr>
          <w:rFonts w:ascii="Myriad Pro" w:hAnsi="Myriad Pro" w:cs="Myriad Pro"/>
          <w:szCs w:val="20"/>
        </w:rPr>
        <w:t>dostarczenia Komisji zgłoszeń ekspertów</w:t>
      </w:r>
      <w:r w:rsidR="00873954">
        <w:rPr>
          <w:rFonts w:ascii="Myriad Pro" w:hAnsi="Myriad Pro" w:cs="Myriad Pro"/>
          <w:szCs w:val="20"/>
        </w:rPr>
        <w:t>.</w:t>
      </w:r>
      <w:r w:rsidR="00617623">
        <w:rPr>
          <w:rFonts w:ascii="Myriad Pro" w:hAnsi="Myriad Pro" w:cs="Myriad Pro"/>
          <w:szCs w:val="20"/>
        </w:rPr>
        <w:t xml:space="preserve"> </w:t>
      </w:r>
      <w:r w:rsidR="00873954" w:rsidRPr="00617623">
        <w:rPr>
          <w:rFonts w:ascii="Myriad Pro" w:hAnsi="Myriad Pro" w:cs="Myriad Pro"/>
          <w:szCs w:val="20"/>
        </w:rPr>
        <w:t xml:space="preserve">Za dzień dostarczenia </w:t>
      </w:r>
      <w:r w:rsidR="00617623" w:rsidRPr="00617623">
        <w:rPr>
          <w:rFonts w:ascii="Myriad Pro" w:hAnsi="Myriad Pro" w:cs="Myriad Pro"/>
          <w:szCs w:val="20"/>
        </w:rPr>
        <w:t xml:space="preserve">uznaje się datę </w:t>
      </w:r>
      <w:r w:rsidR="00617623">
        <w:rPr>
          <w:rFonts w:ascii="Myriad Pro" w:hAnsi="Myriad Pro" w:cs="Myriad Pro"/>
          <w:szCs w:val="20"/>
        </w:rPr>
        <w:br/>
      </w:r>
      <w:r w:rsidR="00D77659">
        <w:rPr>
          <w:rFonts w:ascii="Myriad Pro" w:hAnsi="Myriad Pro" w:cs="Myriad Pro"/>
          <w:szCs w:val="20"/>
        </w:rPr>
        <w:t xml:space="preserve">korespondencji elektronicznej </w:t>
      </w:r>
      <w:r w:rsidR="0055044B">
        <w:rPr>
          <w:rFonts w:ascii="Myriad Pro" w:hAnsi="Myriad Pro" w:cs="Myriad Pro"/>
          <w:szCs w:val="20"/>
        </w:rPr>
        <w:t>przekazującej zgłoszenia</w:t>
      </w:r>
      <w:r w:rsidR="00617623" w:rsidRPr="00617623">
        <w:rPr>
          <w:rFonts w:ascii="Myriad Pro" w:hAnsi="Myriad Pro" w:cs="Myriad Pro"/>
          <w:szCs w:val="20"/>
        </w:rPr>
        <w:t xml:space="preserve">. </w:t>
      </w:r>
    </w:p>
    <w:p w14:paraId="3F52C12D" w14:textId="09AFA4A8" w:rsidR="00C034A1" w:rsidRPr="00617623" w:rsidRDefault="00C034A1" w:rsidP="002907FD">
      <w:pPr>
        <w:pStyle w:val="Akapitzlist1"/>
        <w:numPr>
          <w:ilvl w:val="0"/>
          <w:numId w:val="24"/>
        </w:numPr>
        <w:spacing w:after="0" w:line="360" w:lineRule="auto"/>
        <w:jc w:val="both"/>
        <w:rPr>
          <w:rFonts w:ascii="Myriad Pro" w:hAnsi="Myriad Pro" w:cs="Myriad Pro"/>
          <w:szCs w:val="20"/>
        </w:rPr>
      </w:pPr>
      <w:r>
        <w:rPr>
          <w:rFonts w:ascii="Myriad Pro" w:hAnsi="Myriad Pro" w:cs="Myriad Pro"/>
          <w:szCs w:val="20"/>
        </w:rPr>
        <w:t xml:space="preserve">Komisja dokonuje oceny za pośrednictwem </w:t>
      </w:r>
      <w:r w:rsidRPr="00D74315">
        <w:rPr>
          <w:rFonts w:ascii="Myriad Pro" w:hAnsi="Myriad Pro" w:cs="Myriad Pro"/>
          <w:i/>
          <w:szCs w:val="20"/>
        </w:rPr>
        <w:t>Karty oceny merytorycznej</w:t>
      </w:r>
      <w:r>
        <w:rPr>
          <w:rFonts w:ascii="Myriad Pro" w:hAnsi="Myriad Pro" w:cs="Myriad Pro"/>
          <w:szCs w:val="20"/>
        </w:rPr>
        <w:t xml:space="preserve"> (załącznik nr </w:t>
      </w:r>
      <w:r w:rsidR="000D62D8" w:rsidRPr="000D62D8">
        <w:rPr>
          <w:rFonts w:ascii="Myriad Pro" w:hAnsi="Myriad Pro" w:cs="Myriad Pro"/>
          <w:szCs w:val="20"/>
        </w:rPr>
        <w:t>3</w:t>
      </w:r>
      <w:r>
        <w:rPr>
          <w:rFonts w:ascii="Myriad Pro" w:hAnsi="Myriad Pro" w:cs="Myriad Pro"/>
          <w:szCs w:val="20"/>
        </w:rPr>
        <w:t xml:space="preserve"> do </w:t>
      </w:r>
      <w:r w:rsidRPr="00C034A1">
        <w:rPr>
          <w:rFonts w:ascii="Myriad Pro" w:hAnsi="Myriad Pro" w:cs="Myriad Pro"/>
          <w:i/>
          <w:szCs w:val="20"/>
        </w:rPr>
        <w:t>Trybu</w:t>
      </w:r>
      <w:r>
        <w:rPr>
          <w:rFonts w:ascii="Myriad Pro" w:hAnsi="Myriad Pro" w:cs="Myriad Pro"/>
          <w:szCs w:val="20"/>
        </w:rPr>
        <w:t>)</w:t>
      </w:r>
      <w:r w:rsidR="002E35E9">
        <w:rPr>
          <w:rFonts w:ascii="Myriad Pro" w:hAnsi="Myriad Pro" w:cs="Myriad Pro"/>
          <w:szCs w:val="20"/>
        </w:rPr>
        <w:t>.</w:t>
      </w:r>
    </w:p>
    <w:p w14:paraId="79D17761" w14:textId="0B2A785E" w:rsidR="00E95D97" w:rsidRPr="00532C99" w:rsidRDefault="00E95D97" w:rsidP="002907FD">
      <w:pPr>
        <w:pStyle w:val="Akapitzlist1"/>
        <w:numPr>
          <w:ilvl w:val="0"/>
          <w:numId w:val="24"/>
        </w:numPr>
        <w:spacing w:after="0" w:line="360" w:lineRule="auto"/>
        <w:jc w:val="both"/>
        <w:rPr>
          <w:rFonts w:ascii="Myriad Pro" w:hAnsi="Myriad Pro"/>
          <w:szCs w:val="20"/>
        </w:rPr>
      </w:pPr>
      <w:r w:rsidRPr="00532C99">
        <w:rPr>
          <w:rFonts w:ascii="Myriad Pro" w:eastAsia="Calibri" w:hAnsi="Myriad Pro" w:cs="Times New Roman"/>
          <w:iCs/>
        </w:rPr>
        <w:t xml:space="preserve">W uzasadnionych przypadkach w ramach </w:t>
      </w:r>
      <w:r w:rsidR="00532C99" w:rsidRPr="00532C99">
        <w:rPr>
          <w:rFonts w:ascii="Myriad Pro" w:eastAsia="Calibri" w:hAnsi="Myriad Pro" w:cs="Times New Roman"/>
          <w:iCs/>
        </w:rPr>
        <w:t>oceny</w:t>
      </w:r>
      <w:r w:rsidRPr="00532C99">
        <w:rPr>
          <w:rFonts w:ascii="Myriad Pro" w:eastAsia="Calibri" w:hAnsi="Myriad Pro" w:cs="Times New Roman"/>
          <w:iCs/>
        </w:rPr>
        <w:t xml:space="preserve"> merytorycznej, Komisja może zwracać się do ekspertów z prośbą o wyjaśnienia korzystając z danych kontaktowych wskazanych przez eksperta</w:t>
      </w:r>
      <w:r w:rsidR="00532C99" w:rsidRPr="00532C99">
        <w:rPr>
          <w:rFonts w:ascii="Myriad Pro" w:eastAsia="Calibri" w:hAnsi="Myriad Pro" w:cs="Times New Roman"/>
          <w:iCs/>
        </w:rPr>
        <w:t xml:space="preserve"> w zgłoszeniach</w:t>
      </w:r>
      <w:r w:rsidRPr="00532C99">
        <w:rPr>
          <w:rFonts w:ascii="Myriad Pro" w:eastAsia="Calibri" w:hAnsi="Myriad Pro" w:cs="Times New Roman"/>
          <w:iCs/>
        </w:rPr>
        <w:t xml:space="preserve">. W przypadku gdy wyjaśnienia dokonywane są poprzez rozmowę telefoniczną, z rozmowy należy sporządzić notatkę. </w:t>
      </w:r>
    </w:p>
    <w:p w14:paraId="73DDBDB2" w14:textId="120F94F3" w:rsidR="00E95D97" w:rsidRPr="00A97DAA" w:rsidRDefault="00E95D97" w:rsidP="002907FD">
      <w:pPr>
        <w:numPr>
          <w:ilvl w:val="0"/>
          <w:numId w:val="66"/>
        </w:numPr>
        <w:spacing w:after="0" w:line="360" w:lineRule="auto"/>
        <w:contextualSpacing/>
        <w:jc w:val="both"/>
        <w:rPr>
          <w:rFonts w:ascii="Myriad Pro" w:hAnsi="Myriad Pro"/>
          <w:i/>
        </w:rPr>
      </w:pPr>
      <w:r w:rsidRPr="00E95D97">
        <w:rPr>
          <w:rFonts w:ascii="Myriad Pro" w:hAnsi="Myriad Pro"/>
        </w:rPr>
        <w:t xml:space="preserve">Końcowym </w:t>
      </w:r>
      <w:r w:rsidR="00DE4F52">
        <w:rPr>
          <w:rFonts w:ascii="Myriad Pro" w:hAnsi="Myriad Pro"/>
        </w:rPr>
        <w:t xml:space="preserve">etapem </w:t>
      </w:r>
      <w:r w:rsidR="00532C99" w:rsidRPr="00A97DAA">
        <w:rPr>
          <w:rFonts w:ascii="Myriad Pro" w:hAnsi="Myriad Pro"/>
        </w:rPr>
        <w:t>oceny</w:t>
      </w:r>
      <w:r w:rsidRPr="00E95D97">
        <w:rPr>
          <w:rFonts w:ascii="Myriad Pro" w:hAnsi="Myriad Pro"/>
        </w:rPr>
        <w:t xml:space="preserve"> merytorycznej jest niezwłoczne sporządzenie listy ekspertów </w:t>
      </w:r>
      <w:r w:rsidR="00BA466F" w:rsidRPr="00A97DAA">
        <w:rPr>
          <w:rFonts w:ascii="Myriad Pro" w:hAnsi="Myriad Pro"/>
        </w:rPr>
        <w:t>ocenionych</w:t>
      </w:r>
      <w:r w:rsidRPr="00E95D97">
        <w:rPr>
          <w:rFonts w:ascii="Myriad Pro" w:hAnsi="Myriad Pro"/>
        </w:rPr>
        <w:t xml:space="preserve"> pozytywnie i negatywnie pod względem merytorycznym.</w:t>
      </w:r>
    </w:p>
    <w:p w14:paraId="1CC34070" w14:textId="43E45213" w:rsidR="00E95D97" w:rsidRPr="00E95D97" w:rsidRDefault="00E95D97" w:rsidP="002907FD">
      <w:pPr>
        <w:numPr>
          <w:ilvl w:val="0"/>
          <w:numId w:val="66"/>
        </w:numPr>
        <w:spacing w:after="0" w:line="360" w:lineRule="auto"/>
        <w:ind w:left="714" w:hanging="357"/>
        <w:jc w:val="both"/>
        <w:rPr>
          <w:rFonts w:ascii="Myriad Pro" w:eastAsia="Calibri" w:hAnsi="Myriad Pro" w:cs="Times New Roman"/>
          <w:iCs/>
        </w:rPr>
      </w:pPr>
      <w:r w:rsidRPr="00E95D97">
        <w:rPr>
          <w:rFonts w:ascii="Myriad Pro" w:eastAsia="Calibri" w:hAnsi="Myriad Pro" w:cs="Times New Roman"/>
          <w:iCs/>
        </w:rPr>
        <w:t xml:space="preserve">Od negatywnego wyniku </w:t>
      </w:r>
      <w:r w:rsidR="00BA466F" w:rsidRPr="00A97DAA">
        <w:rPr>
          <w:rFonts w:ascii="Myriad Pro" w:eastAsia="Calibri" w:hAnsi="Myriad Pro" w:cs="Times New Roman"/>
          <w:iCs/>
        </w:rPr>
        <w:t xml:space="preserve">oceny </w:t>
      </w:r>
      <w:r w:rsidRPr="00E95D97">
        <w:rPr>
          <w:rFonts w:ascii="Myriad Pro" w:eastAsia="Calibri" w:hAnsi="Myriad Pro" w:cs="Times New Roman"/>
          <w:iCs/>
        </w:rPr>
        <w:t xml:space="preserve">merytorycznej nie przysługuje </w:t>
      </w:r>
      <w:r w:rsidR="00BA466F" w:rsidRPr="00A97DAA">
        <w:rPr>
          <w:rFonts w:ascii="Myriad Pro" w:eastAsia="Calibri" w:hAnsi="Myriad Pro" w:cs="Times New Roman"/>
          <w:iCs/>
        </w:rPr>
        <w:t>ekspertowi</w:t>
      </w:r>
      <w:r w:rsidRPr="00E95D97">
        <w:rPr>
          <w:rFonts w:ascii="Myriad Pro" w:eastAsia="Calibri" w:hAnsi="Myriad Pro" w:cs="Times New Roman"/>
          <w:iCs/>
        </w:rPr>
        <w:t xml:space="preserve"> żaden środek odwoławczy. </w:t>
      </w:r>
    </w:p>
    <w:p w14:paraId="098BDC63" w14:textId="1D1028E1" w:rsidR="00E95D97" w:rsidRPr="00347950" w:rsidRDefault="00E95D97" w:rsidP="002907FD">
      <w:pPr>
        <w:numPr>
          <w:ilvl w:val="0"/>
          <w:numId w:val="66"/>
        </w:numPr>
        <w:spacing w:after="0" w:line="360" w:lineRule="auto"/>
        <w:jc w:val="both"/>
        <w:rPr>
          <w:rFonts w:ascii="Myriad Pro" w:eastAsia="Calibri" w:hAnsi="Myriad Pro" w:cs="Times New Roman"/>
          <w:iCs/>
        </w:rPr>
      </w:pPr>
      <w:r w:rsidRPr="00E95D97">
        <w:rPr>
          <w:rFonts w:ascii="Myriad Pro" w:eastAsia="Calibri" w:hAnsi="Myriad Pro" w:cs="Times New Roman"/>
          <w:iCs/>
        </w:rPr>
        <w:t xml:space="preserve">Po zakończeniu </w:t>
      </w:r>
      <w:r w:rsidR="00BA466F" w:rsidRPr="00A97DAA">
        <w:rPr>
          <w:rFonts w:ascii="Myriad Pro" w:eastAsia="Calibri" w:hAnsi="Myriad Pro" w:cs="Times New Roman"/>
          <w:iCs/>
        </w:rPr>
        <w:t>oceny</w:t>
      </w:r>
      <w:r w:rsidRPr="00E95D97">
        <w:rPr>
          <w:rFonts w:ascii="Myriad Pro" w:eastAsia="Calibri" w:hAnsi="Myriad Pro" w:cs="Times New Roman"/>
          <w:iCs/>
        </w:rPr>
        <w:t xml:space="preserve"> merytorycznej, </w:t>
      </w:r>
      <w:r w:rsidR="00DA3B74" w:rsidRPr="00A97DAA">
        <w:rPr>
          <w:rFonts w:ascii="Myriad Pro" w:eastAsia="Calibri" w:hAnsi="Myriad Pro" w:cs="Times New Roman"/>
          <w:iCs/>
        </w:rPr>
        <w:t>WZS</w:t>
      </w:r>
      <w:r w:rsidRPr="00E95D97">
        <w:rPr>
          <w:rFonts w:ascii="Myriad Pro" w:eastAsia="Calibri" w:hAnsi="Myriad Pro" w:cs="Times New Roman"/>
          <w:iCs/>
        </w:rPr>
        <w:t xml:space="preserve"> sporządza </w:t>
      </w:r>
      <w:r w:rsidRPr="009F0625">
        <w:rPr>
          <w:rFonts w:ascii="Myriad Pro" w:eastAsia="Calibri" w:hAnsi="Myriad Pro" w:cs="Times New Roman"/>
          <w:iCs/>
          <w:u w:val="single"/>
        </w:rPr>
        <w:t>protokół</w:t>
      </w:r>
      <w:r w:rsidRPr="00E95D97">
        <w:rPr>
          <w:rFonts w:ascii="Myriad Pro" w:eastAsia="Calibri" w:hAnsi="Myriad Pro" w:cs="Times New Roman"/>
          <w:iCs/>
        </w:rPr>
        <w:t xml:space="preserve"> z prac Komisji, której załącznikami są: </w:t>
      </w:r>
      <w:bookmarkStart w:id="17" w:name="_Hlk139961604"/>
      <w:r w:rsidRPr="00E95D97">
        <w:rPr>
          <w:rFonts w:ascii="Myriad Pro" w:eastAsia="Calibri" w:hAnsi="Myriad Pro" w:cs="Times New Roman"/>
          <w:iCs/>
        </w:rPr>
        <w:t xml:space="preserve">lista </w:t>
      </w:r>
      <w:r w:rsidRPr="00E95D97">
        <w:rPr>
          <w:rFonts w:ascii="Myriad Pro" w:eastAsia="Calibri" w:hAnsi="Myriad Pro" w:cs="Times New Roman"/>
        </w:rPr>
        <w:t>ekspertów zweryfikowanych pozytywnie i negatywnie pod względem formalnym</w:t>
      </w:r>
      <w:bookmarkEnd w:id="17"/>
      <w:r w:rsidRPr="00E95D97">
        <w:rPr>
          <w:rFonts w:ascii="Myriad Pro" w:eastAsia="Calibri" w:hAnsi="Myriad Pro" w:cs="Times New Roman"/>
        </w:rPr>
        <w:t xml:space="preserve"> oraz </w:t>
      </w:r>
      <w:r w:rsidRPr="00E95D97">
        <w:rPr>
          <w:rFonts w:ascii="Myriad Pro" w:hAnsi="Myriad Pro"/>
        </w:rPr>
        <w:t xml:space="preserve">lista ekspertów </w:t>
      </w:r>
      <w:r w:rsidR="00A97DAA" w:rsidRPr="00A97DAA">
        <w:rPr>
          <w:rFonts w:ascii="Myriad Pro" w:hAnsi="Myriad Pro"/>
        </w:rPr>
        <w:t>ocenionych</w:t>
      </w:r>
      <w:r w:rsidRPr="00E95D97">
        <w:rPr>
          <w:rFonts w:ascii="Myriad Pro" w:hAnsi="Myriad Pro"/>
        </w:rPr>
        <w:t xml:space="preserve"> pozytywnie i negatywnie pod względem merytorycznym.</w:t>
      </w:r>
    </w:p>
    <w:p w14:paraId="0FFD0D71" w14:textId="77777777" w:rsidR="00F66CD7" w:rsidRPr="00CE4EE4" w:rsidRDefault="00F66CD7" w:rsidP="00347950">
      <w:pPr>
        <w:spacing w:after="0" w:line="360" w:lineRule="auto"/>
        <w:ind w:left="720"/>
        <w:jc w:val="both"/>
        <w:rPr>
          <w:rFonts w:ascii="Myriad Pro" w:eastAsia="Calibri" w:hAnsi="Myriad Pro" w:cs="Times New Roman"/>
          <w:iCs/>
        </w:rPr>
      </w:pPr>
    </w:p>
    <w:p w14:paraId="2976B876" w14:textId="77777777" w:rsidR="00613D83" w:rsidRDefault="00613D83" w:rsidP="002907FD">
      <w:pPr>
        <w:pStyle w:val="Nagwek2"/>
        <w:spacing w:before="0" w:line="360" w:lineRule="auto"/>
        <w:jc w:val="center"/>
        <w:rPr>
          <w:rFonts w:ascii="Myriad Pro" w:hAnsi="Myriad Pro"/>
          <w:color w:val="000000" w:themeColor="text1"/>
          <w:sz w:val="22"/>
        </w:rPr>
      </w:pPr>
    </w:p>
    <w:p w14:paraId="5DFDDE8F" w14:textId="79E035A3" w:rsidR="00801B28" w:rsidRPr="00851A84" w:rsidRDefault="00801B28" w:rsidP="002907FD">
      <w:pPr>
        <w:pStyle w:val="Nagwek2"/>
        <w:spacing w:before="0" w:line="360" w:lineRule="auto"/>
        <w:jc w:val="center"/>
        <w:rPr>
          <w:rFonts w:ascii="Myriad Pro" w:hAnsi="Myriad Pro"/>
          <w:color w:val="000000" w:themeColor="text1"/>
          <w:sz w:val="22"/>
        </w:rPr>
      </w:pPr>
      <w:bookmarkStart w:id="18" w:name="_Toc223511873"/>
      <w:r w:rsidRPr="00851A84">
        <w:rPr>
          <w:rFonts w:ascii="Myriad Pro" w:hAnsi="Myriad Pro"/>
          <w:color w:val="000000" w:themeColor="text1"/>
          <w:sz w:val="22"/>
        </w:rPr>
        <w:t xml:space="preserve">§ </w:t>
      </w:r>
      <w:r w:rsidR="00851A84">
        <w:rPr>
          <w:rFonts w:ascii="Myriad Pro" w:hAnsi="Myriad Pro"/>
          <w:color w:val="000000" w:themeColor="text1"/>
          <w:sz w:val="22"/>
        </w:rPr>
        <w:t>7</w:t>
      </w:r>
      <w:r w:rsidR="00305CF2" w:rsidRPr="00851A84">
        <w:rPr>
          <w:rFonts w:ascii="Myriad Pro" w:hAnsi="Myriad Pro"/>
          <w:color w:val="000000" w:themeColor="text1"/>
          <w:sz w:val="22"/>
        </w:rPr>
        <w:br/>
      </w:r>
      <w:r w:rsidRPr="00851A84">
        <w:rPr>
          <w:rFonts w:ascii="Myriad Pro" w:hAnsi="Myriad Pro"/>
          <w:color w:val="000000" w:themeColor="text1"/>
          <w:sz w:val="22"/>
        </w:rPr>
        <w:t>Wykaz ekspertów</w:t>
      </w:r>
      <w:r w:rsidR="00D72A33">
        <w:rPr>
          <w:rFonts w:ascii="Myriad Pro" w:hAnsi="Myriad Pro"/>
          <w:color w:val="000000" w:themeColor="text1"/>
          <w:sz w:val="22"/>
        </w:rPr>
        <w:t xml:space="preserve"> FEPZ</w:t>
      </w:r>
      <w:bookmarkEnd w:id="18"/>
    </w:p>
    <w:p w14:paraId="6F500E9B" w14:textId="77777777" w:rsidR="00305CF2" w:rsidRPr="009937D9" w:rsidRDefault="00305CF2" w:rsidP="002907FD">
      <w:pPr>
        <w:spacing w:after="0" w:line="360" w:lineRule="auto"/>
        <w:rPr>
          <w:highlight w:val="yellow"/>
        </w:rPr>
      </w:pPr>
    </w:p>
    <w:p w14:paraId="6D4D3768" w14:textId="5B32E3BD" w:rsidR="00801B28" w:rsidRPr="00D44275" w:rsidRDefault="00341A93" w:rsidP="002907FD">
      <w:pPr>
        <w:numPr>
          <w:ilvl w:val="0"/>
          <w:numId w:val="52"/>
        </w:numPr>
        <w:spacing w:after="0" w:line="360" w:lineRule="auto"/>
        <w:jc w:val="both"/>
        <w:rPr>
          <w:rFonts w:ascii="Myriad Pro" w:hAnsi="Myriad Pro" w:cs="Arial"/>
        </w:rPr>
      </w:pPr>
      <w:r w:rsidRPr="00D44275">
        <w:rPr>
          <w:rFonts w:ascii="Myriad Pro" w:hAnsi="Myriad Pro" w:cs="Arial"/>
        </w:rPr>
        <w:t>Ekspert</w:t>
      </w:r>
      <w:r w:rsidR="00801B28" w:rsidRPr="00D44275">
        <w:rPr>
          <w:rFonts w:ascii="Myriad Pro" w:hAnsi="Myriad Pro" w:cs="Arial"/>
        </w:rPr>
        <w:t xml:space="preserve"> zostaje </w:t>
      </w:r>
      <w:r w:rsidR="00D44275" w:rsidRPr="00D44275">
        <w:rPr>
          <w:rFonts w:ascii="Myriad Pro" w:hAnsi="Myriad Pro" w:cs="Arial"/>
        </w:rPr>
        <w:t xml:space="preserve">wpisany do </w:t>
      </w:r>
      <w:r w:rsidR="00D44275" w:rsidRPr="00D44275">
        <w:rPr>
          <w:rFonts w:ascii="Myriad Pro" w:hAnsi="Myriad Pro" w:cs="Arial"/>
          <w:i/>
        </w:rPr>
        <w:t>Wykazu ekspertów FEPZ</w:t>
      </w:r>
      <w:r w:rsidR="00801B28" w:rsidRPr="00D44275">
        <w:rPr>
          <w:rFonts w:ascii="Myriad Pro" w:hAnsi="Myriad Pro" w:cs="Arial"/>
        </w:rPr>
        <w:t xml:space="preserve"> na okres realizacji </w:t>
      </w:r>
      <w:r w:rsidR="00D44275" w:rsidRPr="00D44275">
        <w:rPr>
          <w:rFonts w:ascii="Myriad Pro" w:hAnsi="Myriad Pro" w:cs="Arial"/>
        </w:rPr>
        <w:t>programu regionalnego Fundusze Europejskiego dla Pomorza Zachodniego 2021-2027</w:t>
      </w:r>
      <w:r w:rsidR="00801B28" w:rsidRPr="00D44275">
        <w:rPr>
          <w:rFonts w:ascii="Myriad Pro" w:hAnsi="Myriad Pro" w:cs="Arial"/>
        </w:rPr>
        <w:t>.</w:t>
      </w:r>
    </w:p>
    <w:p w14:paraId="2B9B75FF" w14:textId="68BECCF9" w:rsidR="00F63ED4" w:rsidRPr="00F63ED4" w:rsidRDefault="00F63ED4" w:rsidP="002907FD">
      <w:pPr>
        <w:pStyle w:val="Akapitzlist"/>
        <w:numPr>
          <w:ilvl w:val="0"/>
          <w:numId w:val="52"/>
        </w:numPr>
        <w:spacing w:after="0" w:line="360" w:lineRule="auto"/>
        <w:jc w:val="both"/>
        <w:rPr>
          <w:rFonts w:ascii="Myriad Pro" w:hAnsi="Myriad Pro"/>
          <w:bCs/>
        </w:rPr>
      </w:pPr>
      <w:r>
        <w:rPr>
          <w:rFonts w:ascii="Myriad Pro" w:hAnsi="Myriad Pro"/>
          <w:bCs/>
        </w:rPr>
        <w:t xml:space="preserve">Ekspert </w:t>
      </w:r>
      <w:r w:rsidR="00FD05F7">
        <w:rPr>
          <w:rFonts w:ascii="Myriad Pro" w:hAnsi="Myriad Pro"/>
          <w:bCs/>
        </w:rPr>
        <w:t xml:space="preserve">uzyskuje status eksperta z chwilą wpisania do </w:t>
      </w:r>
      <w:r w:rsidR="00FD05F7" w:rsidRPr="002907FD">
        <w:rPr>
          <w:rFonts w:ascii="Myriad Pro" w:hAnsi="Myriad Pro"/>
          <w:bCs/>
          <w:i/>
        </w:rPr>
        <w:t>Wykazu ekspertów FEPZ</w:t>
      </w:r>
      <w:r w:rsidR="00FD05F7">
        <w:rPr>
          <w:rFonts w:ascii="Myriad Pro" w:hAnsi="Myriad Pro"/>
          <w:bCs/>
        </w:rPr>
        <w:t>.</w:t>
      </w:r>
    </w:p>
    <w:p w14:paraId="5145DCF4" w14:textId="41C7DDF9" w:rsidR="00733FAF" w:rsidRPr="00733FAF" w:rsidRDefault="00801B28" w:rsidP="002907FD">
      <w:pPr>
        <w:pStyle w:val="Akapitzlist"/>
        <w:numPr>
          <w:ilvl w:val="0"/>
          <w:numId w:val="52"/>
        </w:numPr>
        <w:spacing w:after="0" w:line="360" w:lineRule="auto"/>
        <w:jc w:val="both"/>
        <w:rPr>
          <w:rFonts w:ascii="Myriad Pro" w:hAnsi="Myriad Pro"/>
          <w:bCs/>
        </w:rPr>
      </w:pPr>
      <w:r w:rsidRPr="00733FAF">
        <w:rPr>
          <w:rFonts w:ascii="Myriad Pro" w:hAnsi="Myriad Pro"/>
        </w:rPr>
        <w:t xml:space="preserve">W </w:t>
      </w:r>
      <w:r w:rsidRPr="00733FAF">
        <w:rPr>
          <w:rFonts w:ascii="Myriad Pro" w:hAnsi="Myriad Pro"/>
          <w:i/>
        </w:rPr>
        <w:t>Wykazie</w:t>
      </w:r>
      <w:r w:rsidRPr="00733FAF">
        <w:rPr>
          <w:rFonts w:ascii="Myriad Pro" w:hAnsi="Myriad Pro"/>
        </w:rPr>
        <w:t xml:space="preserve"> </w:t>
      </w:r>
      <w:r w:rsidR="00201E5A" w:rsidRPr="00733FAF">
        <w:rPr>
          <w:rFonts w:ascii="Myriad Pro" w:hAnsi="Myriad Pro"/>
          <w:i/>
        </w:rPr>
        <w:t>ekspertów FEPZ</w:t>
      </w:r>
      <w:r w:rsidR="00201E5A" w:rsidRPr="00733FAF">
        <w:rPr>
          <w:rFonts w:ascii="Myriad Pro" w:hAnsi="Myriad Pro"/>
        </w:rPr>
        <w:t xml:space="preserve"> </w:t>
      </w:r>
      <w:r w:rsidRPr="00733FAF">
        <w:rPr>
          <w:rFonts w:ascii="Myriad Pro" w:hAnsi="Myriad Pro"/>
        </w:rPr>
        <w:t>umieszcz</w:t>
      </w:r>
      <w:r w:rsidR="0015179B" w:rsidRPr="00733FAF">
        <w:rPr>
          <w:rFonts w:ascii="Myriad Pro" w:hAnsi="Myriad Pro"/>
        </w:rPr>
        <w:t>eni</w:t>
      </w:r>
      <w:r w:rsidRPr="00733FAF">
        <w:rPr>
          <w:rFonts w:ascii="Myriad Pro" w:hAnsi="Myriad Pro"/>
        </w:rPr>
        <w:t xml:space="preserve"> są </w:t>
      </w:r>
      <w:r w:rsidR="0015179B" w:rsidRPr="00733FAF">
        <w:rPr>
          <w:rFonts w:ascii="Myriad Pro" w:hAnsi="Myriad Pro"/>
        </w:rPr>
        <w:t>eksperci</w:t>
      </w:r>
      <w:r w:rsidRPr="00733FAF">
        <w:rPr>
          <w:rFonts w:ascii="Myriad Pro" w:hAnsi="Myriad Pro"/>
        </w:rPr>
        <w:t xml:space="preserve">, </w:t>
      </w:r>
      <w:r w:rsidR="00733FAF" w:rsidRPr="00733FAF">
        <w:rPr>
          <w:rFonts w:ascii="Myriad Pro" w:hAnsi="Myriad Pro"/>
        </w:rPr>
        <w:t xml:space="preserve">którzy w wyniku </w:t>
      </w:r>
      <w:r w:rsidR="00733FAF">
        <w:rPr>
          <w:rFonts w:ascii="Myriad Pro" w:hAnsi="Myriad Pro"/>
        </w:rPr>
        <w:t>weryfikacji formalne</w:t>
      </w:r>
      <w:r w:rsidR="00893CD4">
        <w:rPr>
          <w:rFonts w:ascii="Myriad Pro" w:hAnsi="Myriad Pro"/>
        </w:rPr>
        <w:t>j</w:t>
      </w:r>
      <w:r w:rsidR="00733FAF">
        <w:rPr>
          <w:rFonts w:ascii="Myriad Pro" w:hAnsi="Myriad Pro"/>
        </w:rPr>
        <w:t xml:space="preserve"> </w:t>
      </w:r>
      <w:r w:rsidR="00D93AFF">
        <w:rPr>
          <w:rFonts w:ascii="Myriad Pro" w:hAnsi="Myriad Pro"/>
        </w:rPr>
        <w:br/>
      </w:r>
      <w:r w:rsidR="00733FAF">
        <w:rPr>
          <w:rFonts w:ascii="Myriad Pro" w:hAnsi="Myriad Pro"/>
        </w:rPr>
        <w:t xml:space="preserve">i </w:t>
      </w:r>
      <w:r w:rsidR="00733FAF" w:rsidRPr="00733FAF">
        <w:rPr>
          <w:rFonts w:ascii="Myriad Pro" w:hAnsi="Myriad Pro"/>
        </w:rPr>
        <w:t xml:space="preserve">oceny merytorycznej zgłoszeń zostali ocenieni pozytywnie. </w:t>
      </w:r>
    </w:p>
    <w:p w14:paraId="1D45EFBB" w14:textId="77777777" w:rsidR="00733FAF" w:rsidRPr="00733FAF" w:rsidRDefault="00733FAF" w:rsidP="002907FD">
      <w:pPr>
        <w:pStyle w:val="Akapitzlist"/>
        <w:spacing w:after="0" w:line="360" w:lineRule="auto"/>
        <w:rPr>
          <w:rFonts w:ascii="Myriad Pro" w:hAnsi="Myriad Pro"/>
          <w:bCs/>
        </w:rPr>
      </w:pPr>
    </w:p>
    <w:p w14:paraId="31BE9D10" w14:textId="078A0553" w:rsidR="00733FAF" w:rsidRPr="00733FAF" w:rsidRDefault="00733FAF" w:rsidP="002907FD">
      <w:pPr>
        <w:pStyle w:val="Akapitzlist"/>
        <w:numPr>
          <w:ilvl w:val="0"/>
          <w:numId w:val="52"/>
        </w:numPr>
        <w:spacing w:after="0" w:line="360" w:lineRule="auto"/>
        <w:jc w:val="both"/>
        <w:rPr>
          <w:rFonts w:ascii="Myriad Pro" w:hAnsi="Myriad Pro"/>
          <w:bCs/>
        </w:rPr>
      </w:pPr>
      <w:r w:rsidRPr="00136458">
        <w:rPr>
          <w:rFonts w:ascii="Myriad Pro" w:hAnsi="Myriad Pro"/>
          <w:bCs/>
          <w:i/>
        </w:rPr>
        <w:t>Wykaz ekspertów FEPZ</w:t>
      </w:r>
      <w:r>
        <w:rPr>
          <w:rFonts w:ascii="Myriad Pro" w:hAnsi="Myriad Pro"/>
          <w:bCs/>
        </w:rPr>
        <w:t xml:space="preserve"> aktualizowany jest </w:t>
      </w:r>
      <w:bookmarkStart w:id="19" w:name="_Hlk139969650"/>
      <w:r>
        <w:rPr>
          <w:rFonts w:ascii="Myriad Pro" w:hAnsi="Myriad Pro"/>
          <w:bCs/>
        </w:rPr>
        <w:t xml:space="preserve">na podstawie uchwały </w:t>
      </w:r>
      <w:r w:rsidRPr="00733FAF">
        <w:rPr>
          <w:rFonts w:ascii="Myriad Pro" w:hAnsi="Myriad Pro"/>
        </w:rPr>
        <w:t>Zarządu Województwa Zachodniopomorskiego</w:t>
      </w:r>
      <w:bookmarkEnd w:id="19"/>
      <w:r w:rsidR="00D32B6C">
        <w:rPr>
          <w:rFonts w:ascii="Myriad Pro" w:hAnsi="Myriad Pro"/>
        </w:rPr>
        <w:t>.</w:t>
      </w:r>
    </w:p>
    <w:p w14:paraId="0EB5121B" w14:textId="606C8DCB" w:rsidR="00801B28" w:rsidRPr="006B466E" w:rsidRDefault="00801B28" w:rsidP="002907FD">
      <w:pPr>
        <w:numPr>
          <w:ilvl w:val="0"/>
          <w:numId w:val="52"/>
        </w:numPr>
        <w:spacing w:after="0" w:line="360" w:lineRule="auto"/>
        <w:jc w:val="both"/>
        <w:rPr>
          <w:rFonts w:ascii="Myriad Pro" w:hAnsi="Myriad Pro"/>
          <w:bCs/>
        </w:rPr>
      </w:pPr>
      <w:r w:rsidRPr="006B466E">
        <w:rPr>
          <w:rFonts w:ascii="Myriad Pro" w:hAnsi="Myriad Pro"/>
        </w:rPr>
        <w:t xml:space="preserve">W </w:t>
      </w:r>
      <w:r w:rsidRPr="006B466E">
        <w:rPr>
          <w:rFonts w:ascii="Myriad Pro" w:hAnsi="Myriad Pro"/>
          <w:i/>
        </w:rPr>
        <w:t xml:space="preserve">Wykazie </w:t>
      </w:r>
      <w:r w:rsidR="00136458" w:rsidRPr="006B466E">
        <w:rPr>
          <w:rFonts w:ascii="Myriad Pro" w:hAnsi="Myriad Pro"/>
          <w:i/>
        </w:rPr>
        <w:t xml:space="preserve">ekspertów FEPZ </w:t>
      </w:r>
      <w:r w:rsidRPr="006B466E">
        <w:rPr>
          <w:rFonts w:ascii="Myriad Pro" w:hAnsi="Myriad Pro"/>
        </w:rPr>
        <w:t>zamieszczane są następujące dane:</w:t>
      </w:r>
    </w:p>
    <w:p w14:paraId="538453EC" w14:textId="5AD93C20" w:rsidR="00801B28" w:rsidRPr="006B466E" w:rsidRDefault="00801B28" w:rsidP="002907FD">
      <w:pPr>
        <w:numPr>
          <w:ilvl w:val="0"/>
          <w:numId w:val="96"/>
        </w:numPr>
        <w:tabs>
          <w:tab w:val="num" w:pos="1418"/>
        </w:tabs>
        <w:spacing w:after="0" w:line="360" w:lineRule="auto"/>
        <w:jc w:val="both"/>
        <w:rPr>
          <w:rFonts w:ascii="Myriad Pro" w:hAnsi="Myriad Pro"/>
        </w:rPr>
      </w:pPr>
      <w:r w:rsidRPr="006B466E">
        <w:rPr>
          <w:rFonts w:ascii="Myriad Pro" w:hAnsi="Myriad Pro"/>
        </w:rPr>
        <w:t>imię i nazwisko</w:t>
      </w:r>
      <w:r w:rsidR="00136458" w:rsidRPr="006B466E">
        <w:rPr>
          <w:rFonts w:ascii="Myriad Pro" w:hAnsi="Myriad Pro"/>
        </w:rPr>
        <w:t xml:space="preserve"> eksperta</w:t>
      </w:r>
      <w:r w:rsidRPr="006B466E">
        <w:rPr>
          <w:rFonts w:ascii="Myriad Pro" w:hAnsi="Myriad Pro"/>
        </w:rPr>
        <w:t>,</w:t>
      </w:r>
    </w:p>
    <w:p w14:paraId="169474D4" w14:textId="3E2A3AA1" w:rsidR="00801B28" w:rsidRPr="006B466E" w:rsidRDefault="00801B28" w:rsidP="002907FD">
      <w:pPr>
        <w:numPr>
          <w:ilvl w:val="0"/>
          <w:numId w:val="96"/>
        </w:numPr>
        <w:tabs>
          <w:tab w:val="num" w:pos="1418"/>
        </w:tabs>
        <w:spacing w:after="0" w:line="360" w:lineRule="auto"/>
        <w:jc w:val="both"/>
        <w:rPr>
          <w:rFonts w:ascii="Myriad Pro" w:hAnsi="Myriad Pro"/>
        </w:rPr>
      </w:pPr>
      <w:r w:rsidRPr="006B466E">
        <w:rPr>
          <w:rFonts w:ascii="Myriad Pro" w:hAnsi="Myriad Pro"/>
        </w:rPr>
        <w:t>adres poczty elektronicznej</w:t>
      </w:r>
      <w:r w:rsidR="00136458" w:rsidRPr="006B466E">
        <w:rPr>
          <w:rFonts w:ascii="Myriad Pro" w:hAnsi="Myriad Pro"/>
        </w:rPr>
        <w:t xml:space="preserve"> eksperta</w:t>
      </w:r>
      <w:r w:rsidRPr="006B466E">
        <w:rPr>
          <w:rFonts w:ascii="Myriad Pro" w:hAnsi="Myriad Pro"/>
        </w:rPr>
        <w:t>,</w:t>
      </w:r>
    </w:p>
    <w:p w14:paraId="5852B8AA" w14:textId="07BF7EB1" w:rsidR="00801B28" w:rsidRPr="006B466E" w:rsidRDefault="00801B28" w:rsidP="002907FD">
      <w:pPr>
        <w:numPr>
          <w:ilvl w:val="0"/>
          <w:numId w:val="96"/>
        </w:numPr>
        <w:tabs>
          <w:tab w:val="num" w:pos="1418"/>
        </w:tabs>
        <w:spacing w:after="0" w:line="360" w:lineRule="auto"/>
        <w:jc w:val="both"/>
        <w:rPr>
          <w:rFonts w:ascii="Myriad Pro" w:hAnsi="Myriad Pro"/>
        </w:rPr>
      </w:pPr>
      <w:r w:rsidRPr="006B466E">
        <w:rPr>
          <w:rFonts w:ascii="Myriad Pro" w:hAnsi="Myriad Pro"/>
        </w:rPr>
        <w:t xml:space="preserve">dziedzinę objętą </w:t>
      </w:r>
      <w:r w:rsidR="00136458" w:rsidRPr="006B466E">
        <w:rPr>
          <w:rFonts w:ascii="Myriad Pro" w:hAnsi="Myriad Pro"/>
        </w:rPr>
        <w:t>FEPZ 2021-2027</w:t>
      </w:r>
      <w:r w:rsidRPr="006B466E">
        <w:rPr>
          <w:rFonts w:ascii="Myriad Pro" w:hAnsi="Myriad Pro"/>
        </w:rPr>
        <w:t xml:space="preserve">, w ramach której </w:t>
      </w:r>
      <w:r w:rsidR="00136458" w:rsidRPr="006B466E">
        <w:rPr>
          <w:rFonts w:ascii="Myriad Pro" w:hAnsi="Myriad Pro"/>
        </w:rPr>
        <w:t>ekspert</w:t>
      </w:r>
      <w:r w:rsidRPr="006B466E">
        <w:rPr>
          <w:rFonts w:ascii="Myriad Pro" w:hAnsi="Myriad Pro"/>
        </w:rPr>
        <w:t xml:space="preserve"> </w:t>
      </w:r>
      <w:r w:rsidR="00D50C51" w:rsidRPr="006B466E">
        <w:rPr>
          <w:rFonts w:ascii="Myriad Pro" w:hAnsi="Myriad Pro"/>
        </w:rPr>
        <w:t xml:space="preserve">ma wiedzę, umiejętności, </w:t>
      </w:r>
      <w:r w:rsidRPr="006B466E">
        <w:rPr>
          <w:rFonts w:ascii="Myriad Pro" w:hAnsi="Myriad Pro"/>
        </w:rPr>
        <w:t xml:space="preserve">doświadczenie </w:t>
      </w:r>
      <w:r w:rsidR="00136458" w:rsidRPr="006B466E">
        <w:rPr>
          <w:rFonts w:ascii="Myriad Pro" w:hAnsi="Myriad Pro"/>
        </w:rPr>
        <w:t>lub</w:t>
      </w:r>
      <w:r w:rsidR="00D50C51" w:rsidRPr="006B466E">
        <w:rPr>
          <w:rFonts w:ascii="Myriad Pro" w:hAnsi="Myriad Pro"/>
        </w:rPr>
        <w:t xml:space="preserve"> uprawnienia</w:t>
      </w:r>
      <w:r w:rsidRPr="006B466E">
        <w:rPr>
          <w:rFonts w:ascii="Myriad Pro" w:hAnsi="Myriad Pro"/>
        </w:rPr>
        <w:t>.</w:t>
      </w:r>
    </w:p>
    <w:p w14:paraId="0C555700" w14:textId="40F747BC" w:rsidR="00EC234A" w:rsidRPr="00827CE8" w:rsidRDefault="00EC234A" w:rsidP="002907FD">
      <w:pPr>
        <w:pStyle w:val="Akapitzlist"/>
        <w:numPr>
          <w:ilvl w:val="0"/>
          <w:numId w:val="52"/>
        </w:numPr>
        <w:spacing w:after="0" w:line="360" w:lineRule="auto"/>
        <w:jc w:val="both"/>
        <w:rPr>
          <w:rFonts w:ascii="Myriad Pro" w:hAnsi="Myriad Pro"/>
        </w:rPr>
      </w:pPr>
      <w:r w:rsidRPr="00827CE8">
        <w:rPr>
          <w:rFonts w:ascii="Myriad Pro" w:hAnsi="Myriad Pro"/>
          <w:i/>
        </w:rPr>
        <w:t>Wykaz ekspertów FEPZ</w:t>
      </w:r>
      <w:r w:rsidRPr="00827CE8">
        <w:rPr>
          <w:rFonts w:ascii="Myriad Pro" w:hAnsi="Myriad Pro"/>
        </w:rPr>
        <w:t xml:space="preserve"> jest publicznie dostępny i znajduje się na stronie internetowej </w:t>
      </w:r>
      <w:hyperlink r:id="rId12" w:history="1">
        <w:r w:rsidRPr="00827CE8">
          <w:rPr>
            <w:rStyle w:val="Hipercze"/>
            <w:rFonts w:ascii="Myriad Pro" w:hAnsi="Myriad Pro"/>
          </w:rPr>
          <w:t>http://fepz.wzp.pl</w:t>
        </w:r>
      </w:hyperlink>
      <w:r w:rsidRPr="00827CE8">
        <w:rPr>
          <w:rFonts w:ascii="Myriad Pro" w:hAnsi="Myriad Pro"/>
        </w:rPr>
        <w:t xml:space="preserve"> i </w:t>
      </w:r>
      <w:hyperlink r:id="rId13" w:history="1">
        <w:r w:rsidRPr="00827CE8">
          <w:rPr>
            <w:rStyle w:val="Hipercze"/>
            <w:rFonts w:ascii="Myriad Pro" w:hAnsi="Myriad Pro"/>
          </w:rPr>
          <w:t>https://www.funduszeeuropejskie.gov.pl</w:t>
        </w:r>
      </w:hyperlink>
      <w:r w:rsidRPr="00827CE8">
        <w:rPr>
          <w:rFonts w:ascii="Myriad Pro" w:hAnsi="Myriad Pro"/>
        </w:rPr>
        <w:t>.</w:t>
      </w:r>
    </w:p>
    <w:p w14:paraId="5BA7F8B1" w14:textId="11714135" w:rsidR="00C346B1" w:rsidRPr="003D61C4" w:rsidRDefault="00F20BE7" w:rsidP="002907FD">
      <w:pPr>
        <w:pStyle w:val="Akapitzlist"/>
        <w:numPr>
          <w:ilvl w:val="0"/>
          <w:numId w:val="52"/>
        </w:numPr>
        <w:suppressAutoHyphens/>
        <w:spacing w:after="0" w:line="360" w:lineRule="auto"/>
        <w:ind w:left="714" w:hanging="357"/>
        <w:contextualSpacing w:val="0"/>
        <w:jc w:val="both"/>
        <w:rPr>
          <w:rFonts w:ascii="Myriad Pro" w:hAnsi="Myriad Pro" w:cs="Myriad Pro"/>
          <w:i/>
        </w:rPr>
      </w:pPr>
      <w:r w:rsidRPr="003D61C4">
        <w:rPr>
          <w:rFonts w:ascii="Myriad Pro" w:hAnsi="Myriad Pro" w:cs="Myriad Pro"/>
          <w:bCs/>
        </w:rPr>
        <w:t xml:space="preserve">WZS niezwłocznie po zatwierdzeniu </w:t>
      </w:r>
      <w:r w:rsidRPr="003D61C4">
        <w:rPr>
          <w:rFonts w:ascii="Myriad Pro" w:hAnsi="Myriad Pro" w:cs="Myriad Pro"/>
          <w:bCs/>
          <w:i/>
        </w:rPr>
        <w:t>Wykazu</w:t>
      </w:r>
      <w:r w:rsidR="008D7535" w:rsidRPr="003D61C4">
        <w:rPr>
          <w:rFonts w:ascii="Myriad Pro" w:hAnsi="Myriad Pro" w:cs="Myriad Pro"/>
          <w:bCs/>
          <w:i/>
        </w:rPr>
        <w:t xml:space="preserve"> ekspertów FEPZ</w:t>
      </w:r>
      <w:r w:rsidRPr="003D61C4">
        <w:rPr>
          <w:rFonts w:ascii="Myriad Pro" w:hAnsi="Myriad Pro" w:cs="Myriad Pro"/>
          <w:bCs/>
          <w:i/>
        </w:rPr>
        <w:t>,</w:t>
      </w:r>
      <w:r w:rsidRPr="003D61C4">
        <w:rPr>
          <w:rFonts w:ascii="Myriad Pro" w:hAnsi="Myriad Pro" w:cs="Myriad Pro"/>
          <w:bCs/>
        </w:rPr>
        <w:t xml:space="preserve"> informuje</w:t>
      </w:r>
      <w:r w:rsidR="001D3D53" w:rsidRPr="003D61C4">
        <w:rPr>
          <w:rFonts w:ascii="Myriad Pro" w:hAnsi="Myriad Pro" w:cs="Myriad Pro"/>
          <w:bCs/>
        </w:rPr>
        <w:t xml:space="preserve"> </w:t>
      </w:r>
      <w:r w:rsidR="00BD627F" w:rsidRPr="003D61C4">
        <w:rPr>
          <w:rFonts w:ascii="Myriad Pro" w:hAnsi="Myriad Pro" w:cs="Myriad Pro"/>
          <w:bCs/>
        </w:rPr>
        <w:t>za pośrednictwem poczty elektronicznej</w:t>
      </w:r>
      <w:r w:rsidR="001D3D53" w:rsidRPr="003D61C4">
        <w:rPr>
          <w:rFonts w:ascii="Myriad Pro" w:hAnsi="Myriad Pro" w:cs="Myriad Pro"/>
          <w:bCs/>
        </w:rPr>
        <w:t xml:space="preserve"> </w:t>
      </w:r>
      <w:r w:rsidR="008D7535" w:rsidRPr="003D61C4">
        <w:rPr>
          <w:rFonts w:ascii="Myriad Pro" w:hAnsi="Myriad Pro" w:cs="Myriad Pro"/>
          <w:bCs/>
        </w:rPr>
        <w:t>ekspertów</w:t>
      </w:r>
      <w:r w:rsidRPr="003D61C4">
        <w:rPr>
          <w:rFonts w:ascii="Myriad Pro" w:hAnsi="Myriad Pro" w:cs="Myriad Pro"/>
          <w:bCs/>
        </w:rPr>
        <w:t xml:space="preserve"> o </w:t>
      </w:r>
      <w:r w:rsidR="008D7535" w:rsidRPr="003D61C4">
        <w:rPr>
          <w:rFonts w:ascii="Myriad Pro" w:hAnsi="Myriad Pro" w:cs="Myriad Pro"/>
          <w:bCs/>
        </w:rPr>
        <w:t>wpisie do wykazu</w:t>
      </w:r>
      <w:r w:rsidRPr="003D61C4">
        <w:rPr>
          <w:rFonts w:ascii="Myriad Pro" w:hAnsi="Myriad Pro" w:cs="Myriad Pro"/>
          <w:bCs/>
        </w:rPr>
        <w:t>.</w:t>
      </w:r>
    </w:p>
    <w:p w14:paraId="55FC8660" w14:textId="622C5757" w:rsidR="001D3D53" w:rsidRPr="00FF03C7" w:rsidRDefault="001D3D53" w:rsidP="002907FD">
      <w:pPr>
        <w:pStyle w:val="Akapitzlist"/>
        <w:numPr>
          <w:ilvl w:val="0"/>
          <w:numId w:val="52"/>
        </w:numPr>
        <w:suppressAutoHyphens/>
        <w:spacing w:after="0" w:line="360" w:lineRule="auto"/>
        <w:jc w:val="both"/>
        <w:rPr>
          <w:rFonts w:ascii="Myriad Pro" w:hAnsi="Myriad Pro" w:cs="Myriad Pro"/>
          <w:i/>
        </w:rPr>
      </w:pPr>
      <w:r w:rsidRPr="003D61C4">
        <w:rPr>
          <w:rFonts w:ascii="Myriad Pro" w:hAnsi="Myriad Pro" w:cs="Myriad Pro"/>
          <w:bCs/>
        </w:rPr>
        <w:t xml:space="preserve">W sytuacji podjęcia decyzji odmownej, </w:t>
      </w:r>
      <w:r w:rsidR="008D7535" w:rsidRPr="003D61C4">
        <w:rPr>
          <w:rFonts w:ascii="Myriad Pro" w:hAnsi="Myriad Pro" w:cs="Myriad Pro"/>
          <w:bCs/>
        </w:rPr>
        <w:t xml:space="preserve">WZS informuje eksperta o braku wpisu do </w:t>
      </w:r>
      <w:r w:rsidR="008D7535" w:rsidRPr="003D61C4">
        <w:rPr>
          <w:rFonts w:ascii="Myriad Pro" w:hAnsi="Myriad Pro" w:cs="Myriad Pro"/>
          <w:bCs/>
          <w:i/>
        </w:rPr>
        <w:t>Wykazu ekspertów FEPZ</w:t>
      </w:r>
      <w:r w:rsidR="008D7535" w:rsidRPr="003D61C4">
        <w:rPr>
          <w:rFonts w:ascii="Myriad Pro" w:hAnsi="Myriad Pro" w:cs="Myriad Pro"/>
          <w:bCs/>
        </w:rPr>
        <w:t xml:space="preserve"> oraz podaje uzasa</w:t>
      </w:r>
      <w:r w:rsidR="003D61C4" w:rsidRPr="003D61C4">
        <w:rPr>
          <w:rFonts w:ascii="Myriad Pro" w:hAnsi="Myriad Pro" w:cs="Myriad Pro"/>
          <w:bCs/>
        </w:rPr>
        <w:t>dnienie odmowy</w:t>
      </w:r>
      <w:r w:rsidRPr="003D61C4">
        <w:rPr>
          <w:rFonts w:ascii="Myriad Pro" w:hAnsi="Myriad Pro" w:cs="Myriad Pro"/>
          <w:bCs/>
        </w:rPr>
        <w:t>.</w:t>
      </w:r>
    </w:p>
    <w:p w14:paraId="5A1F978B" w14:textId="74EB96D7" w:rsidR="00FF03C7" w:rsidRPr="00C4460A" w:rsidRDefault="00FF03C7" w:rsidP="0052376B">
      <w:pPr>
        <w:pStyle w:val="Tekstpodstawowywcity"/>
        <w:numPr>
          <w:ilvl w:val="0"/>
          <w:numId w:val="52"/>
        </w:numPr>
        <w:spacing w:after="0" w:line="360" w:lineRule="auto"/>
        <w:jc w:val="both"/>
        <w:rPr>
          <w:rFonts w:ascii="Myriad Pro" w:hAnsi="Myriad Pro" w:cs="Arial"/>
          <w:bCs/>
          <w:sz w:val="22"/>
          <w:szCs w:val="22"/>
        </w:rPr>
      </w:pPr>
      <w:r w:rsidRPr="00D9379D">
        <w:rPr>
          <w:rFonts w:ascii="Myriad Pro" w:hAnsi="Myriad Pro" w:cs="Arial"/>
          <w:sz w:val="22"/>
          <w:szCs w:val="22"/>
        </w:rPr>
        <w:t xml:space="preserve">Wpis do </w:t>
      </w:r>
      <w:r w:rsidRPr="00D9379D">
        <w:rPr>
          <w:rFonts w:ascii="Myriad Pro" w:hAnsi="Myriad Pro" w:cs="Arial"/>
          <w:i/>
          <w:sz w:val="22"/>
          <w:szCs w:val="22"/>
        </w:rPr>
        <w:t>Wykazu</w:t>
      </w:r>
      <w:r w:rsidRPr="00D9379D">
        <w:rPr>
          <w:rFonts w:ascii="Myriad Pro" w:hAnsi="Myriad Pro" w:cs="Arial"/>
          <w:sz w:val="22"/>
          <w:szCs w:val="22"/>
        </w:rPr>
        <w:t xml:space="preserve"> </w:t>
      </w:r>
      <w:r w:rsidR="00572D9C" w:rsidRPr="00D9379D">
        <w:rPr>
          <w:rFonts w:ascii="Myriad Pro" w:hAnsi="Myriad Pro" w:cs="Arial"/>
          <w:i/>
          <w:sz w:val="22"/>
          <w:szCs w:val="22"/>
        </w:rPr>
        <w:t>ekspertów FEPZ</w:t>
      </w:r>
      <w:r w:rsidR="00572D9C" w:rsidRPr="00D9379D">
        <w:rPr>
          <w:rFonts w:ascii="Myriad Pro" w:hAnsi="Myriad Pro" w:cs="Arial"/>
          <w:sz w:val="22"/>
          <w:szCs w:val="22"/>
        </w:rPr>
        <w:t xml:space="preserve"> </w:t>
      </w:r>
      <w:r w:rsidRPr="00D9379D">
        <w:rPr>
          <w:rFonts w:ascii="Myriad Pro" w:hAnsi="Myriad Pro" w:cs="Arial"/>
          <w:sz w:val="22"/>
          <w:szCs w:val="22"/>
        </w:rPr>
        <w:t xml:space="preserve">w żaden sposób nie zapewnia </w:t>
      </w:r>
      <w:r w:rsidR="00572D9C" w:rsidRPr="00D9379D">
        <w:rPr>
          <w:rFonts w:ascii="Myriad Pro" w:hAnsi="Myriad Pro" w:cs="Arial"/>
          <w:sz w:val="22"/>
          <w:szCs w:val="22"/>
        </w:rPr>
        <w:t>ekspertowi</w:t>
      </w:r>
      <w:r w:rsidRPr="00D9379D">
        <w:rPr>
          <w:rFonts w:ascii="Myriad Pro" w:hAnsi="Myriad Pro" w:cs="Arial"/>
          <w:sz w:val="22"/>
          <w:szCs w:val="22"/>
        </w:rPr>
        <w:t xml:space="preserve"> uczestnictwa </w:t>
      </w:r>
      <w:r w:rsidRPr="00D9379D">
        <w:rPr>
          <w:rFonts w:ascii="Myriad Pro" w:hAnsi="Myriad Pro" w:cs="Arial"/>
          <w:sz w:val="22"/>
          <w:szCs w:val="22"/>
        </w:rPr>
        <w:br/>
      </w:r>
      <w:r w:rsidRPr="00D9379D">
        <w:rPr>
          <w:rFonts w:ascii="Myriad Pro" w:hAnsi="Myriad Pro" w:cs="Arial"/>
          <w:bCs/>
          <w:sz w:val="22"/>
          <w:szCs w:val="22"/>
        </w:rPr>
        <w:t xml:space="preserve">w procesie wyboru projektów do dofinansowania w ramach </w:t>
      </w:r>
      <w:r w:rsidR="00572D9C" w:rsidRPr="00D9379D">
        <w:rPr>
          <w:rFonts w:ascii="Myriad Pro" w:hAnsi="Myriad Pro" w:cs="Arial"/>
          <w:bCs/>
          <w:sz w:val="22"/>
          <w:szCs w:val="22"/>
        </w:rPr>
        <w:t>FEPZ</w:t>
      </w:r>
      <w:r w:rsidRPr="00D9379D">
        <w:rPr>
          <w:rFonts w:ascii="Myriad Pro" w:hAnsi="Myriad Pro" w:cs="Arial"/>
          <w:sz w:val="22"/>
          <w:szCs w:val="22"/>
        </w:rPr>
        <w:t xml:space="preserve"> i nie może stanowić dla eksperta podstawy do zgłaszania jakichkolwiek roszczeń z tego tytułu. </w:t>
      </w:r>
    </w:p>
    <w:p w14:paraId="0D06A9B9" w14:textId="77777777" w:rsidR="00C4460A" w:rsidRPr="00D9379D" w:rsidRDefault="00C4460A" w:rsidP="002907FD">
      <w:pPr>
        <w:pStyle w:val="Tekstpodstawowywcity"/>
        <w:spacing w:after="0" w:line="360" w:lineRule="auto"/>
        <w:ind w:left="720"/>
        <w:jc w:val="both"/>
        <w:rPr>
          <w:rFonts w:ascii="Myriad Pro" w:hAnsi="Myriad Pro" w:cs="Arial"/>
          <w:bCs/>
          <w:sz w:val="22"/>
          <w:szCs w:val="22"/>
        </w:rPr>
      </w:pPr>
    </w:p>
    <w:p w14:paraId="49A8B859" w14:textId="6FB5C0E6" w:rsidR="00B05280" w:rsidRPr="0057154C" w:rsidRDefault="006E027D" w:rsidP="002907FD">
      <w:pPr>
        <w:pStyle w:val="Nagwek2"/>
        <w:spacing w:before="0" w:line="360" w:lineRule="auto"/>
        <w:jc w:val="center"/>
        <w:rPr>
          <w:rFonts w:ascii="Myriad Pro" w:hAnsi="Myriad Pro"/>
          <w:color w:val="000000" w:themeColor="text1"/>
          <w:sz w:val="22"/>
        </w:rPr>
      </w:pPr>
      <w:bookmarkStart w:id="20" w:name="_Toc223511874"/>
      <w:r w:rsidRPr="0057154C">
        <w:rPr>
          <w:rFonts w:ascii="Myriad Pro" w:hAnsi="Myriad Pro"/>
          <w:color w:val="000000" w:themeColor="text1"/>
          <w:sz w:val="22"/>
        </w:rPr>
        <w:t xml:space="preserve">§ </w:t>
      </w:r>
      <w:r w:rsidR="00B07A40" w:rsidRPr="0057154C">
        <w:rPr>
          <w:rFonts w:ascii="Myriad Pro" w:hAnsi="Myriad Pro"/>
          <w:color w:val="000000" w:themeColor="text1"/>
          <w:sz w:val="22"/>
        </w:rPr>
        <w:t>8</w:t>
      </w:r>
      <w:r w:rsidR="00305CF2" w:rsidRPr="0057154C">
        <w:rPr>
          <w:rFonts w:ascii="Myriad Pro" w:hAnsi="Myriad Pro"/>
          <w:color w:val="000000" w:themeColor="text1"/>
          <w:sz w:val="22"/>
        </w:rPr>
        <w:br/>
      </w:r>
      <w:r w:rsidR="00892BA6">
        <w:rPr>
          <w:rFonts w:ascii="Myriad Pro" w:hAnsi="Myriad Pro"/>
          <w:color w:val="000000" w:themeColor="text1"/>
          <w:sz w:val="22"/>
        </w:rPr>
        <w:t>E</w:t>
      </w:r>
      <w:r w:rsidR="00892BA6" w:rsidRPr="00892BA6">
        <w:rPr>
          <w:rFonts w:ascii="Myriad Pro" w:hAnsi="Myriad Pro"/>
          <w:color w:val="000000" w:themeColor="text1"/>
          <w:sz w:val="22"/>
        </w:rPr>
        <w:t>ksper</w:t>
      </w:r>
      <w:r w:rsidR="00892BA6">
        <w:rPr>
          <w:rFonts w:ascii="Myriad Pro" w:hAnsi="Myriad Pro"/>
          <w:color w:val="000000" w:themeColor="text1"/>
          <w:sz w:val="22"/>
        </w:rPr>
        <w:t>ci</w:t>
      </w:r>
      <w:r w:rsidR="00892BA6" w:rsidRPr="00892BA6">
        <w:rPr>
          <w:rFonts w:ascii="Myriad Pro" w:hAnsi="Myriad Pro"/>
          <w:color w:val="000000" w:themeColor="text1"/>
          <w:sz w:val="22"/>
        </w:rPr>
        <w:t xml:space="preserve"> z wykazów prowadzonych przez inne właściwe instytucje</w:t>
      </w:r>
      <w:bookmarkEnd w:id="20"/>
    </w:p>
    <w:p w14:paraId="68B5064C" w14:textId="77777777" w:rsidR="00305CF2" w:rsidRPr="009937D9" w:rsidRDefault="00305CF2" w:rsidP="002907FD">
      <w:pPr>
        <w:spacing w:after="0" w:line="360" w:lineRule="auto"/>
        <w:rPr>
          <w:highlight w:val="yellow"/>
        </w:rPr>
      </w:pPr>
    </w:p>
    <w:p w14:paraId="29029C62" w14:textId="0B6FC77E" w:rsidR="00B3188C" w:rsidRPr="00B3188C" w:rsidRDefault="00D05D58" w:rsidP="002907FD">
      <w:pPr>
        <w:numPr>
          <w:ilvl w:val="0"/>
          <w:numId w:val="12"/>
        </w:numPr>
        <w:spacing w:after="0" w:line="360" w:lineRule="auto"/>
        <w:ind w:left="714" w:hanging="357"/>
        <w:jc w:val="both"/>
        <w:rPr>
          <w:rFonts w:ascii="Myriad Pro" w:hAnsi="Myriad Pro" w:cs="Arial"/>
        </w:rPr>
      </w:pPr>
      <w:r w:rsidRPr="00B3188C">
        <w:rPr>
          <w:rFonts w:ascii="Myriad Pro" w:hAnsi="Myriad Pro" w:cs="Arial"/>
        </w:rPr>
        <w:t>W uzasadnionych przypadkach</w:t>
      </w:r>
      <w:r w:rsidR="005F7491" w:rsidRPr="00B3188C">
        <w:rPr>
          <w:rFonts w:ascii="Myriad Pro" w:hAnsi="Myriad Pro" w:cs="Arial"/>
        </w:rPr>
        <w:t>, np. przy braku ekspertów z danej dziedziny,</w:t>
      </w:r>
      <w:r w:rsidRPr="00B3188C">
        <w:rPr>
          <w:rFonts w:ascii="Myriad Pro" w:hAnsi="Myriad Pro" w:cs="Arial"/>
        </w:rPr>
        <w:t xml:space="preserve"> </w:t>
      </w:r>
      <w:r w:rsidR="00FA090D" w:rsidRPr="00B3188C">
        <w:rPr>
          <w:rFonts w:ascii="Myriad Pro" w:hAnsi="Myriad Pro" w:cs="Arial"/>
        </w:rPr>
        <w:t>IZ FEPZ</w:t>
      </w:r>
      <w:r w:rsidR="00C6385B" w:rsidRPr="00B3188C">
        <w:rPr>
          <w:rFonts w:ascii="Myriad Pro" w:hAnsi="Myriad Pro" w:cs="Arial"/>
        </w:rPr>
        <w:t xml:space="preserve"> </w:t>
      </w:r>
      <w:r w:rsidR="00624C1F" w:rsidRPr="00B3188C">
        <w:rPr>
          <w:rFonts w:ascii="Myriad Pro" w:hAnsi="Myriad Pro" w:cs="Arial"/>
        </w:rPr>
        <w:t xml:space="preserve">ma możliwość </w:t>
      </w:r>
      <w:r w:rsidR="00B3188C" w:rsidRPr="00B3188C">
        <w:rPr>
          <w:rFonts w:ascii="Myriad Pro" w:hAnsi="Myriad Pro" w:cs="Arial"/>
        </w:rPr>
        <w:t>skorzystania z usług ekspertów z wykazów, które prowadzą inne właściwe instytucje.</w:t>
      </w:r>
    </w:p>
    <w:p w14:paraId="0271AF6F" w14:textId="4E2455C0" w:rsidR="00351C7C" w:rsidRDefault="00BD7392" w:rsidP="002907FD">
      <w:pPr>
        <w:numPr>
          <w:ilvl w:val="0"/>
          <w:numId w:val="12"/>
        </w:numPr>
        <w:spacing w:after="0" w:line="360" w:lineRule="auto"/>
        <w:ind w:left="714" w:hanging="357"/>
        <w:jc w:val="both"/>
        <w:rPr>
          <w:rFonts w:ascii="Myriad Pro" w:hAnsi="Myriad Pro" w:cs="Arial"/>
        </w:rPr>
      </w:pPr>
      <w:r w:rsidRPr="00BD7392">
        <w:rPr>
          <w:rFonts w:ascii="Myriad Pro" w:hAnsi="Myriad Pro" w:cs="Arial"/>
        </w:rPr>
        <w:t xml:space="preserve">W tym celu ION dokonuje analizy wykazów ekspertów innych właściwych instytucji opublikowanych na stronie internetowej: </w:t>
      </w:r>
      <w:hyperlink r:id="rId14" w:history="1">
        <w:r w:rsidR="00E46D98" w:rsidRPr="00F87C7B">
          <w:rPr>
            <w:rStyle w:val="Hipercze"/>
            <w:rFonts w:ascii="Myriad Pro" w:hAnsi="Myriad Pro" w:cs="Arial"/>
          </w:rPr>
          <w:t>https://www.funduszeeuropejskie.gov.pl</w:t>
        </w:r>
      </w:hyperlink>
      <w:r w:rsidR="00E46D98">
        <w:rPr>
          <w:rFonts w:ascii="Myriad Pro" w:hAnsi="Myriad Pro" w:cs="Arial"/>
        </w:rPr>
        <w:t>.</w:t>
      </w:r>
    </w:p>
    <w:p w14:paraId="62FA9784" w14:textId="3FEC43AD" w:rsidR="00E46D98" w:rsidRDefault="00E46D98" w:rsidP="0052376B">
      <w:pPr>
        <w:numPr>
          <w:ilvl w:val="0"/>
          <w:numId w:val="12"/>
        </w:numPr>
        <w:spacing w:after="0" w:line="360" w:lineRule="auto"/>
        <w:ind w:left="714" w:hanging="357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lastRenderedPageBreak/>
        <w:t>Następnie ION kieruje zaproszenie, za pośrednictwem poczty elektronicznej do wybranych ekspertów,  do wzięcia udziału w procesie oceny projektów.</w:t>
      </w:r>
    </w:p>
    <w:p w14:paraId="65ED1B5D" w14:textId="77777777" w:rsidR="00C4460A" w:rsidRDefault="00C4460A" w:rsidP="002907FD">
      <w:pPr>
        <w:spacing w:after="0" w:line="360" w:lineRule="auto"/>
        <w:ind w:left="714"/>
        <w:jc w:val="both"/>
        <w:rPr>
          <w:rFonts w:ascii="Myriad Pro" w:hAnsi="Myriad Pro" w:cs="Arial"/>
        </w:rPr>
      </w:pPr>
    </w:p>
    <w:p w14:paraId="0472AB0E" w14:textId="046F3B12" w:rsidR="004B5D11" w:rsidRPr="00A859CA" w:rsidRDefault="00DE6369" w:rsidP="002907FD">
      <w:pPr>
        <w:pStyle w:val="Nagwek2"/>
        <w:spacing w:before="0" w:line="360" w:lineRule="auto"/>
        <w:jc w:val="center"/>
        <w:rPr>
          <w:rFonts w:ascii="Myriad Pro" w:hAnsi="Myriad Pro"/>
          <w:color w:val="000000" w:themeColor="text1"/>
          <w:sz w:val="22"/>
        </w:rPr>
      </w:pPr>
      <w:bookmarkStart w:id="21" w:name="_Toc223511875"/>
      <w:r w:rsidRPr="00A859CA">
        <w:rPr>
          <w:rFonts w:ascii="Myriad Pro" w:hAnsi="Myriad Pro"/>
          <w:color w:val="000000" w:themeColor="text1"/>
          <w:sz w:val="22"/>
        </w:rPr>
        <w:t>§</w:t>
      </w:r>
      <w:r w:rsidR="008274B6" w:rsidRPr="00A859CA">
        <w:rPr>
          <w:rFonts w:ascii="Myriad Pro" w:hAnsi="Myriad Pro"/>
          <w:color w:val="000000" w:themeColor="text1"/>
          <w:sz w:val="22"/>
        </w:rPr>
        <w:t xml:space="preserve"> </w:t>
      </w:r>
      <w:r w:rsidR="00093538" w:rsidRPr="00A859CA">
        <w:rPr>
          <w:rFonts w:ascii="Myriad Pro" w:hAnsi="Myriad Pro"/>
          <w:color w:val="000000" w:themeColor="text1"/>
          <w:sz w:val="22"/>
        </w:rPr>
        <w:t>9</w:t>
      </w:r>
      <w:r w:rsidR="00305CF2" w:rsidRPr="00A859CA">
        <w:rPr>
          <w:rFonts w:ascii="Myriad Pro" w:hAnsi="Myriad Pro"/>
          <w:color w:val="000000" w:themeColor="text1"/>
          <w:sz w:val="22"/>
        </w:rPr>
        <w:br/>
      </w:r>
      <w:r w:rsidR="004B5D11" w:rsidRPr="00A859CA">
        <w:rPr>
          <w:rFonts w:ascii="Myriad Pro" w:hAnsi="Myriad Pro"/>
          <w:color w:val="000000" w:themeColor="text1"/>
          <w:sz w:val="22"/>
        </w:rPr>
        <w:t>Umowa z ekspertem</w:t>
      </w:r>
      <w:bookmarkEnd w:id="21"/>
    </w:p>
    <w:p w14:paraId="3E18DEC0" w14:textId="77777777" w:rsidR="00305CF2" w:rsidRPr="009937D9" w:rsidRDefault="00305CF2" w:rsidP="002907FD">
      <w:pPr>
        <w:spacing w:after="0" w:line="360" w:lineRule="auto"/>
        <w:rPr>
          <w:highlight w:val="yellow"/>
        </w:rPr>
      </w:pPr>
    </w:p>
    <w:p w14:paraId="5180C749" w14:textId="2876C310" w:rsidR="00A670C8" w:rsidRDefault="00CD6A69" w:rsidP="002907FD">
      <w:pPr>
        <w:pStyle w:val="Akapitzlist"/>
        <w:numPr>
          <w:ilvl w:val="0"/>
          <w:numId w:val="78"/>
        </w:numPr>
        <w:tabs>
          <w:tab w:val="center" w:pos="4536"/>
          <w:tab w:val="left" w:pos="5460"/>
        </w:tabs>
        <w:spacing w:after="0" w:line="360" w:lineRule="auto"/>
        <w:jc w:val="both"/>
        <w:rPr>
          <w:rFonts w:ascii="Myriad Pro" w:hAnsi="Myriad Pro"/>
        </w:rPr>
      </w:pPr>
      <w:bookmarkStart w:id="22" w:name="_Hlk140052794"/>
      <w:r w:rsidRPr="00CD6A69">
        <w:rPr>
          <w:rFonts w:ascii="Myriad Pro" w:hAnsi="Myriad Pro"/>
        </w:rPr>
        <w:t>Udział eksperta w wykonywaniu zadań IZ FEPZ odbywa się na podstawie umowy.</w:t>
      </w:r>
    </w:p>
    <w:bookmarkEnd w:id="22"/>
    <w:p w14:paraId="3868C2BE" w14:textId="76EC9464" w:rsidR="004B5D11" w:rsidRPr="00391D3C" w:rsidRDefault="004B5D11" w:rsidP="002907FD">
      <w:pPr>
        <w:pStyle w:val="Akapitzlist"/>
        <w:numPr>
          <w:ilvl w:val="0"/>
          <w:numId w:val="78"/>
        </w:numPr>
        <w:tabs>
          <w:tab w:val="center" w:pos="4536"/>
          <w:tab w:val="left" w:pos="5460"/>
        </w:tabs>
        <w:spacing w:after="0" w:line="360" w:lineRule="auto"/>
        <w:jc w:val="both"/>
        <w:rPr>
          <w:rFonts w:ascii="Myriad Pro" w:hAnsi="Myriad Pro"/>
        </w:rPr>
      </w:pPr>
      <w:r w:rsidRPr="00391D3C">
        <w:rPr>
          <w:rFonts w:ascii="Myriad Pro" w:eastAsia="SimSun" w:hAnsi="Myriad Pro" w:cs="Myriad Pro"/>
          <w:lang w:eastAsia="ar-SA"/>
        </w:rPr>
        <w:t>Umowa zawiera co najmniej:</w:t>
      </w:r>
    </w:p>
    <w:p w14:paraId="67B1DD8B" w14:textId="570C8914" w:rsidR="00A9531D" w:rsidRDefault="00A9531D" w:rsidP="002907FD">
      <w:pPr>
        <w:pStyle w:val="Akapitzlist"/>
        <w:numPr>
          <w:ilvl w:val="0"/>
          <w:numId w:val="92"/>
        </w:numPr>
        <w:spacing w:after="0" w:line="360" w:lineRule="auto"/>
        <w:ind w:left="993" w:hanging="284"/>
        <w:jc w:val="both"/>
        <w:rPr>
          <w:rFonts w:ascii="Myriad Pro" w:hAnsi="Myriad Pro"/>
        </w:rPr>
      </w:pPr>
      <w:r>
        <w:rPr>
          <w:rFonts w:ascii="Myriad Pro" w:hAnsi="Myriad Pro"/>
        </w:rPr>
        <w:t>zakres obowiązków eksperta</w:t>
      </w:r>
      <w:r w:rsidR="00DE4F52">
        <w:rPr>
          <w:rFonts w:ascii="Myriad Pro" w:hAnsi="Myriad Pro"/>
        </w:rPr>
        <w:t>;</w:t>
      </w:r>
    </w:p>
    <w:p w14:paraId="0FFD1BA3" w14:textId="16F399FD" w:rsidR="003D4431" w:rsidRDefault="005F6480" w:rsidP="002907FD">
      <w:pPr>
        <w:pStyle w:val="Akapitzlist"/>
        <w:numPr>
          <w:ilvl w:val="0"/>
          <w:numId w:val="92"/>
        </w:numPr>
        <w:spacing w:after="0" w:line="360" w:lineRule="auto"/>
        <w:ind w:left="993" w:hanging="284"/>
        <w:jc w:val="both"/>
        <w:rPr>
          <w:rFonts w:ascii="Myriad Pro" w:hAnsi="Myriad Pro"/>
        </w:rPr>
      </w:pPr>
      <w:r>
        <w:rPr>
          <w:rFonts w:ascii="Myriad Pro" w:hAnsi="Myriad Pro"/>
        </w:rPr>
        <w:t>termin jej obowiązywania</w:t>
      </w:r>
      <w:r w:rsidR="00DE4F52">
        <w:rPr>
          <w:rFonts w:ascii="Myriad Pro" w:hAnsi="Myriad Pro"/>
        </w:rPr>
        <w:t>;</w:t>
      </w:r>
    </w:p>
    <w:p w14:paraId="65013E79" w14:textId="1A672A99" w:rsidR="005F6480" w:rsidRDefault="005F6480" w:rsidP="002907FD">
      <w:pPr>
        <w:pStyle w:val="Akapitzlist"/>
        <w:numPr>
          <w:ilvl w:val="0"/>
          <w:numId w:val="92"/>
        </w:numPr>
        <w:spacing w:after="0" w:line="360" w:lineRule="auto"/>
        <w:ind w:left="993" w:hanging="284"/>
        <w:jc w:val="both"/>
        <w:rPr>
          <w:rFonts w:ascii="Myriad Pro" w:hAnsi="Myriad Pro"/>
        </w:rPr>
      </w:pPr>
      <w:r>
        <w:rPr>
          <w:rFonts w:ascii="Myriad Pro" w:hAnsi="Myriad Pro"/>
        </w:rPr>
        <w:t>wysokość wynagrodzenia</w:t>
      </w:r>
      <w:r w:rsidR="00D83847">
        <w:rPr>
          <w:rFonts w:ascii="Myriad Pro" w:hAnsi="Myriad Pro"/>
        </w:rPr>
        <w:t xml:space="preserve"> albo zasady ustalania jego wysokości</w:t>
      </w:r>
      <w:r w:rsidR="00DE4F52">
        <w:rPr>
          <w:rFonts w:ascii="Myriad Pro" w:hAnsi="Myriad Pro"/>
        </w:rPr>
        <w:t>;</w:t>
      </w:r>
    </w:p>
    <w:p w14:paraId="1A5D2BCA" w14:textId="02D9DF17" w:rsidR="005F6480" w:rsidRDefault="00D83847" w:rsidP="002907FD">
      <w:pPr>
        <w:pStyle w:val="Akapitzlist"/>
        <w:numPr>
          <w:ilvl w:val="0"/>
          <w:numId w:val="92"/>
        </w:numPr>
        <w:spacing w:after="0" w:line="360" w:lineRule="auto"/>
        <w:ind w:left="993" w:hanging="284"/>
        <w:jc w:val="both"/>
        <w:rPr>
          <w:rFonts w:ascii="Myriad Pro" w:hAnsi="Myriad Pro"/>
        </w:rPr>
      </w:pPr>
      <w:r>
        <w:rPr>
          <w:rFonts w:ascii="Myriad Pro" w:hAnsi="Myriad Pro"/>
        </w:rPr>
        <w:t xml:space="preserve">zasady informowania </w:t>
      </w:r>
      <w:r w:rsidR="00A9531D">
        <w:rPr>
          <w:rFonts w:ascii="Myriad Pro" w:hAnsi="Myriad Pro"/>
        </w:rPr>
        <w:t>IZ</w:t>
      </w:r>
      <w:r>
        <w:rPr>
          <w:rFonts w:ascii="Myriad Pro" w:hAnsi="Myriad Pro"/>
        </w:rPr>
        <w:t xml:space="preserve"> FEPZ o okolicznościach, które mogą budzić wątpliwości co do bezstronności eksperta</w:t>
      </w:r>
      <w:r w:rsidR="00DE4F52">
        <w:rPr>
          <w:rFonts w:ascii="Myriad Pro" w:hAnsi="Myriad Pro"/>
        </w:rPr>
        <w:t>;</w:t>
      </w:r>
    </w:p>
    <w:p w14:paraId="7BC74D74" w14:textId="4862DF39" w:rsidR="00D83847" w:rsidRDefault="00A9531D" w:rsidP="002907FD">
      <w:pPr>
        <w:pStyle w:val="Akapitzlist"/>
        <w:numPr>
          <w:ilvl w:val="0"/>
          <w:numId w:val="92"/>
        </w:numPr>
        <w:spacing w:after="0" w:line="360" w:lineRule="auto"/>
        <w:ind w:left="993" w:hanging="284"/>
        <w:jc w:val="both"/>
        <w:rPr>
          <w:rFonts w:ascii="Myriad Pro" w:hAnsi="Myriad Pro"/>
        </w:rPr>
      </w:pPr>
      <w:r>
        <w:rPr>
          <w:rFonts w:ascii="Myriad Pro" w:hAnsi="Myriad Pro"/>
        </w:rPr>
        <w:t xml:space="preserve">zobowiązanie eksperta do zachowania w tajemnicy wszystkich informacji przekazanych mu przez </w:t>
      </w:r>
      <w:r w:rsidR="00420A9D">
        <w:rPr>
          <w:rFonts w:ascii="Myriad Pro" w:hAnsi="Myriad Pro"/>
        </w:rPr>
        <w:t xml:space="preserve">IZ </w:t>
      </w:r>
      <w:r>
        <w:rPr>
          <w:rFonts w:ascii="Myriad Pro" w:hAnsi="Myriad Pro"/>
        </w:rPr>
        <w:t xml:space="preserve">FEPZ w związku z </w:t>
      </w:r>
      <w:r w:rsidR="00901C22">
        <w:rPr>
          <w:rFonts w:ascii="Myriad Pro" w:hAnsi="Myriad Pro"/>
        </w:rPr>
        <w:t xml:space="preserve">wykonywaną </w:t>
      </w:r>
      <w:r>
        <w:rPr>
          <w:rFonts w:ascii="Myriad Pro" w:hAnsi="Myriad Pro"/>
        </w:rPr>
        <w:t>usługą</w:t>
      </w:r>
      <w:r w:rsidR="00DE4F52">
        <w:rPr>
          <w:rFonts w:ascii="Myriad Pro" w:hAnsi="Myriad Pro"/>
        </w:rPr>
        <w:t>;</w:t>
      </w:r>
    </w:p>
    <w:p w14:paraId="0E7263FF" w14:textId="141A788F" w:rsidR="00A9531D" w:rsidRDefault="004211C9" w:rsidP="002907FD">
      <w:pPr>
        <w:pStyle w:val="Akapitzlist"/>
        <w:numPr>
          <w:ilvl w:val="0"/>
          <w:numId w:val="92"/>
        </w:numPr>
        <w:spacing w:after="0" w:line="360" w:lineRule="auto"/>
        <w:ind w:left="993" w:hanging="284"/>
        <w:jc w:val="both"/>
        <w:rPr>
          <w:rFonts w:ascii="Myriad Pro" w:hAnsi="Myriad Pro"/>
        </w:rPr>
      </w:pPr>
      <w:r>
        <w:rPr>
          <w:rFonts w:ascii="Myriad Pro" w:hAnsi="Myriad Pro"/>
        </w:rPr>
        <w:t xml:space="preserve">zasady wyłączania eksperta z wykonywania usług, w sytuacji zaistnienia wskazanych </w:t>
      </w:r>
      <w:r w:rsidR="00FF1CB7">
        <w:rPr>
          <w:rFonts w:ascii="Myriad Pro" w:hAnsi="Myriad Pro"/>
        </w:rPr>
        <w:br/>
      </w:r>
      <w:r>
        <w:rPr>
          <w:rFonts w:ascii="Myriad Pro" w:hAnsi="Myriad Pro"/>
        </w:rPr>
        <w:t>w umowie przesłanek</w:t>
      </w:r>
      <w:r w:rsidR="00DE4F52">
        <w:rPr>
          <w:rFonts w:ascii="Myriad Pro" w:hAnsi="Myriad Pro"/>
        </w:rPr>
        <w:t>;</w:t>
      </w:r>
    </w:p>
    <w:p w14:paraId="6021B1E4" w14:textId="568FBA2C" w:rsidR="004211C9" w:rsidRDefault="004211C9" w:rsidP="002907FD">
      <w:pPr>
        <w:pStyle w:val="Akapitzlist"/>
        <w:numPr>
          <w:ilvl w:val="0"/>
          <w:numId w:val="92"/>
        </w:numPr>
        <w:spacing w:after="0" w:line="360" w:lineRule="auto"/>
        <w:ind w:left="993" w:hanging="284"/>
        <w:jc w:val="both"/>
        <w:rPr>
          <w:rFonts w:ascii="Myriad Pro" w:hAnsi="Myriad Pro"/>
        </w:rPr>
      </w:pPr>
      <w:r>
        <w:rPr>
          <w:rFonts w:ascii="Myriad Pro" w:hAnsi="Myriad Pro"/>
        </w:rPr>
        <w:t xml:space="preserve">zasady odpowiedzialności eksperta, w tym finansowej, za wykonywania usługi </w:t>
      </w:r>
      <w:r w:rsidR="00FF1CB7">
        <w:rPr>
          <w:rFonts w:ascii="Myriad Pro" w:hAnsi="Myriad Pro"/>
        </w:rPr>
        <w:br/>
      </w:r>
      <w:r>
        <w:rPr>
          <w:rFonts w:ascii="Myriad Pro" w:hAnsi="Myriad Pro"/>
        </w:rPr>
        <w:t>w sytuacji zaprzestania spełniania przesłanek</w:t>
      </w:r>
      <w:r w:rsidR="00DE4F52">
        <w:rPr>
          <w:rFonts w:ascii="Myriad Pro" w:hAnsi="Myriad Pro"/>
        </w:rPr>
        <w:t>;</w:t>
      </w:r>
    </w:p>
    <w:p w14:paraId="7A38B868" w14:textId="62E61AF9" w:rsidR="004211C9" w:rsidRDefault="004211C9" w:rsidP="002907FD">
      <w:pPr>
        <w:pStyle w:val="Akapitzlist"/>
        <w:numPr>
          <w:ilvl w:val="0"/>
          <w:numId w:val="92"/>
        </w:numPr>
        <w:spacing w:after="0" w:line="360" w:lineRule="auto"/>
        <w:ind w:left="993" w:hanging="284"/>
        <w:jc w:val="both"/>
        <w:rPr>
          <w:rFonts w:ascii="Myriad Pro" w:hAnsi="Myriad Pro"/>
        </w:rPr>
      </w:pPr>
      <w:r>
        <w:rPr>
          <w:rFonts w:ascii="Myriad Pro" w:hAnsi="Myriad Pro"/>
        </w:rPr>
        <w:t xml:space="preserve">zasady odpowiedzialności eksperta względem </w:t>
      </w:r>
      <w:r w:rsidR="00522CAE">
        <w:rPr>
          <w:rFonts w:ascii="Myriad Pro" w:hAnsi="Myriad Pro"/>
        </w:rPr>
        <w:t>IZ</w:t>
      </w:r>
      <w:r>
        <w:rPr>
          <w:rFonts w:ascii="Myriad Pro" w:hAnsi="Myriad Pro"/>
        </w:rPr>
        <w:t xml:space="preserve"> FEPZ z tytułu niewykonania lub nienależycie świadczonych usług</w:t>
      </w:r>
      <w:r w:rsidR="00DE4F52">
        <w:rPr>
          <w:rFonts w:ascii="Myriad Pro" w:hAnsi="Myriad Pro"/>
        </w:rPr>
        <w:t>;</w:t>
      </w:r>
    </w:p>
    <w:p w14:paraId="6BFCA787" w14:textId="30A5BF5D" w:rsidR="004211C9" w:rsidRDefault="004211C9" w:rsidP="002907FD">
      <w:pPr>
        <w:pStyle w:val="Akapitzlist"/>
        <w:numPr>
          <w:ilvl w:val="0"/>
          <w:numId w:val="92"/>
        </w:numPr>
        <w:spacing w:after="0" w:line="360" w:lineRule="auto"/>
        <w:ind w:left="993" w:hanging="284"/>
        <w:jc w:val="both"/>
        <w:rPr>
          <w:rFonts w:ascii="Myriad Pro" w:hAnsi="Myriad Pro"/>
        </w:rPr>
      </w:pPr>
      <w:r>
        <w:rPr>
          <w:rFonts w:ascii="Myriad Pro" w:hAnsi="Myriad Pro"/>
        </w:rPr>
        <w:t>zasady oceny pracy eksperta</w:t>
      </w:r>
      <w:r w:rsidR="00DE4F52">
        <w:rPr>
          <w:rFonts w:ascii="Myriad Pro" w:hAnsi="Myriad Pro"/>
        </w:rPr>
        <w:t>;</w:t>
      </w:r>
    </w:p>
    <w:p w14:paraId="3997024F" w14:textId="02DAE4AA" w:rsidR="004211C9" w:rsidRPr="00901C22" w:rsidRDefault="004211C9" w:rsidP="002907FD">
      <w:pPr>
        <w:pStyle w:val="Akapitzlist"/>
        <w:numPr>
          <w:ilvl w:val="0"/>
          <w:numId w:val="92"/>
        </w:numPr>
        <w:tabs>
          <w:tab w:val="left" w:pos="1134"/>
        </w:tabs>
        <w:spacing w:after="0" w:line="360" w:lineRule="auto"/>
        <w:ind w:left="993" w:hanging="284"/>
        <w:jc w:val="both"/>
        <w:rPr>
          <w:rFonts w:ascii="Myriad Pro" w:hAnsi="Myriad Pro"/>
        </w:rPr>
      </w:pPr>
      <w:r w:rsidRPr="00901C22">
        <w:rPr>
          <w:rFonts w:ascii="Myriad Pro" w:hAnsi="Myriad Pro"/>
        </w:rPr>
        <w:t>zasady rozwiązania umowy.</w:t>
      </w:r>
    </w:p>
    <w:p w14:paraId="41114574" w14:textId="7DADF55F" w:rsidR="00345D8C" w:rsidRPr="00662CA6" w:rsidRDefault="00345D8C" w:rsidP="002907FD">
      <w:pPr>
        <w:pStyle w:val="Akapitzlist"/>
        <w:numPr>
          <w:ilvl w:val="0"/>
          <w:numId w:val="78"/>
        </w:numPr>
        <w:tabs>
          <w:tab w:val="center" w:pos="4536"/>
          <w:tab w:val="left" w:pos="5460"/>
        </w:tabs>
        <w:spacing w:after="0" w:line="360" w:lineRule="auto"/>
        <w:jc w:val="both"/>
        <w:rPr>
          <w:rFonts w:ascii="Myriad Pro" w:hAnsi="Myriad Pro"/>
        </w:rPr>
      </w:pPr>
      <w:r w:rsidRPr="00286EF1">
        <w:rPr>
          <w:rFonts w:ascii="Myriad Pro" w:hAnsi="Myriad Pro"/>
          <w:szCs w:val="20"/>
        </w:rPr>
        <w:t>Do eksperta stosuje się odpowiednio przepisy art.</w:t>
      </w:r>
      <w:r w:rsidR="00B9473A" w:rsidRPr="00286EF1">
        <w:rPr>
          <w:rFonts w:ascii="Myriad Pro" w:hAnsi="Myriad Pro"/>
          <w:szCs w:val="20"/>
        </w:rPr>
        <w:t xml:space="preserve"> </w:t>
      </w:r>
      <w:r w:rsidRPr="00286EF1">
        <w:rPr>
          <w:rFonts w:ascii="Myriad Pro" w:hAnsi="Myriad Pro"/>
          <w:szCs w:val="20"/>
        </w:rPr>
        <w:t>24 §</w:t>
      </w:r>
      <w:r w:rsidR="00B9473A" w:rsidRPr="00286EF1">
        <w:rPr>
          <w:rFonts w:ascii="Myriad Pro" w:hAnsi="Myriad Pro"/>
          <w:szCs w:val="20"/>
        </w:rPr>
        <w:t xml:space="preserve"> </w:t>
      </w:r>
      <w:r w:rsidRPr="00662CA6">
        <w:rPr>
          <w:rFonts w:ascii="Myriad Pro" w:hAnsi="Myriad Pro"/>
          <w:szCs w:val="20"/>
        </w:rPr>
        <w:t>1 i 2 ustawy z dnia 14 czerwca 1960</w:t>
      </w:r>
      <w:r w:rsidR="00901C22" w:rsidRPr="00662CA6">
        <w:rPr>
          <w:rFonts w:ascii="Myriad Pro" w:hAnsi="Myriad Pro"/>
          <w:szCs w:val="20"/>
        </w:rPr>
        <w:t xml:space="preserve"> </w:t>
      </w:r>
      <w:r w:rsidRPr="00662CA6">
        <w:rPr>
          <w:rFonts w:ascii="Myriad Pro" w:hAnsi="Myriad Pro"/>
          <w:szCs w:val="20"/>
        </w:rPr>
        <w:t>r.</w:t>
      </w:r>
      <w:r w:rsidR="00B641C8" w:rsidRPr="005B5B39">
        <w:rPr>
          <w:rFonts w:ascii="Myriad Pro" w:hAnsi="Myriad Pro"/>
          <w:szCs w:val="20"/>
        </w:rPr>
        <w:t xml:space="preserve"> </w:t>
      </w:r>
      <w:r w:rsidRPr="00286EF1">
        <w:rPr>
          <w:rFonts w:ascii="Myriad Pro" w:hAnsi="Myriad Pro"/>
          <w:szCs w:val="20"/>
        </w:rPr>
        <w:t>- Kodeks postepowania administracyjnego</w:t>
      </w:r>
      <w:r w:rsidR="00286EF1" w:rsidRPr="00286EF1">
        <w:rPr>
          <w:rFonts w:ascii="Myriad Pro" w:hAnsi="Myriad Pro"/>
          <w:szCs w:val="20"/>
        </w:rPr>
        <w:t xml:space="preserve"> (t.j. Dz. U. z 2023 r. poz. 775</w:t>
      </w:r>
      <w:r w:rsidR="00286EF1">
        <w:rPr>
          <w:rFonts w:ascii="Myriad Pro" w:hAnsi="Myriad Pro"/>
          <w:szCs w:val="20"/>
        </w:rPr>
        <w:t>)</w:t>
      </w:r>
      <w:r w:rsidRPr="00286EF1">
        <w:rPr>
          <w:rFonts w:ascii="Myriad Pro" w:hAnsi="Myriad Pro"/>
          <w:szCs w:val="20"/>
        </w:rPr>
        <w:t>.</w:t>
      </w:r>
    </w:p>
    <w:p w14:paraId="0DD07B09" w14:textId="77777777" w:rsidR="0089015C" w:rsidRPr="009937D9" w:rsidRDefault="0089015C" w:rsidP="002907FD">
      <w:pPr>
        <w:pStyle w:val="Akapitzlist"/>
        <w:suppressAutoHyphens/>
        <w:spacing w:after="0" w:line="360" w:lineRule="auto"/>
        <w:ind w:left="851"/>
        <w:jc w:val="both"/>
        <w:rPr>
          <w:rFonts w:ascii="Myriad Pro" w:eastAsia="SimSun" w:hAnsi="Myriad Pro" w:cs="font319"/>
          <w:highlight w:val="yellow"/>
          <w:lang w:eastAsia="ar-SA"/>
        </w:rPr>
      </w:pPr>
    </w:p>
    <w:p w14:paraId="4EA2432A" w14:textId="58FB3D1F" w:rsidR="00DE6369" w:rsidRPr="009E26F9" w:rsidRDefault="004B5D11" w:rsidP="002907FD">
      <w:pPr>
        <w:pStyle w:val="Nagwek2"/>
        <w:spacing w:before="0" w:line="360" w:lineRule="auto"/>
        <w:jc w:val="center"/>
        <w:rPr>
          <w:rFonts w:ascii="Myriad Pro" w:hAnsi="Myriad Pro"/>
          <w:color w:val="000000" w:themeColor="text1"/>
          <w:sz w:val="22"/>
        </w:rPr>
      </w:pPr>
      <w:bookmarkStart w:id="23" w:name="_Toc223511876"/>
      <w:r w:rsidRPr="009E26F9">
        <w:rPr>
          <w:rFonts w:ascii="Myriad Pro" w:hAnsi="Myriad Pro"/>
          <w:color w:val="000000" w:themeColor="text1"/>
          <w:sz w:val="22"/>
        </w:rPr>
        <w:t>§ 1</w:t>
      </w:r>
      <w:r w:rsidR="00093538">
        <w:rPr>
          <w:rFonts w:ascii="Myriad Pro" w:hAnsi="Myriad Pro"/>
          <w:color w:val="000000" w:themeColor="text1"/>
          <w:sz w:val="22"/>
        </w:rPr>
        <w:t>0</w:t>
      </w:r>
      <w:r w:rsidR="00305CF2" w:rsidRPr="009E26F9">
        <w:rPr>
          <w:rFonts w:ascii="Myriad Pro" w:hAnsi="Myriad Pro"/>
          <w:color w:val="000000" w:themeColor="text1"/>
          <w:sz w:val="22"/>
        </w:rPr>
        <w:br/>
      </w:r>
      <w:r w:rsidR="00DE6369" w:rsidRPr="009E26F9">
        <w:rPr>
          <w:rFonts w:ascii="Myriad Pro" w:hAnsi="Myriad Pro"/>
          <w:color w:val="000000" w:themeColor="text1"/>
          <w:sz w:val="22"/>
        </w:rPr>
        <w:t>Zarządzanie Wykazem ekspertów</w:t>
      </w:r>
      <w:r w:rsidR="0035757B">
        <w:rPr>
          <w:rFonts w:ascii="Myriad Pro" w:hAnsi="Myriad Pro"/>
          <w:color w:val="000000" w:themeColor="text1"/>
          <w:sz w:val="22"/>
        </w:rPr>
        <w:t xml:space="preserve"> FEPZ</w:t>
      </w:r>
      <w:bookmarkEnd w:id="23"/>
    </w:p>
    <w:p w14:paraId="41F77BCC" w14:textId="77777777" w:rsidR="00305CF2" w:rsidRPr="009937D9" w:rsidRDefault="00305CF2" w:rsidP="002907FD">
      <w:pPr>
        <w:spacing w:after="0" w:line="360" w:lineRule="auto"/>
        <w:rPr>
          <w:highlight w:val="yellow"/>
        </w:rPr>
      </w:pPr>
    </w:p>
    <w:p w14:paraId="4E551D45" w14:textId="5461B4F7" w:rsidR="00DE6369" w:rsidRPr="00971593" w:rsidRDefault="00F54529" w:rsidP="002907FD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Myriad Pro" w:eastAsia="Calibri" w:hAnsi="Myriad Pro" w:cs="Times New Roman"/>
        </w:rPr>
      </w:pPr>
      <w:r w:rsidRPr="00971593">
        <w:rPr>
          <w:rFonts w:ascii="Myriad Pro" w:eastAsia="Calibri" w:hAnsi="Myriad Pro" w:cs="Times New Roman"/>
        </w:rPr>
        <w:t>WZS odpowiada z</w:t>
      </w:r>
      <w:r w:rsidR="005D7954" w:rsidRPr="00971593">
        <w:rPr>
          <w:rFonts w:ascii="Myriad Pro" w:eastAsia="Calibri" w:hAnsi="Myriad Pro" w:cs="Times New Roman"/>
        </w:rPr>
        <w:t xml:space="preserve">a zarządzanie </w:t>
      </w:r>
      <w:r w:rsidR="005D7954" w:rsidRPr="00971593">
        <w:rPr>
          <w:rFonts w:ascii="Myriad Pro" w:eastAsia="Calibri" w:hAnsi="Myriad Pro" w:cs="Times New Roman"/>
          <w:i/>
        </w:rPr>
        <w:t xml:space="preserve">Wykazem </w:t>
      </w:r>
      <w:r w:rsidR="00360B09" w:rsidRPr="00971593">
        <w:rPr>
          <w:rFonts w:ascii="Myriad Pro" w:eastAsia="Calibri" w:hAnsi="Myriad Pro" w:cs="Times New Roman"/>
          <w:i/>
        </w:rPr>
        <w:t>ekspertów FEPZ</w:t>
      </w:r>
      <w:r w:rsidR="00E77259" w:rsidRPr="00971593">
        <w:rPr>
          <w:rFonts w:ascii="Myriad Pro" w:eastAsia="Calibri" w:hAnsi="Myriad Pro" w:cs="Times New Roman"/>
        </w:rPr>
        <w:t>.</w:t>
      </w:r>
      <w:r w:rsidR="005D7954" w:rsidRPr="00971593">
        <w:rPr>
          <w:rFonts w:ascii="Myriad Pro" w:eastAsia="Calibri" w:hAnsi="Myriad Pro" w:cs="Times New Roman"/>
        </w:rPr>
        <w:t xml:space="preserve"> </w:t>
      </w:r>
      <w:r w:rsidR="004F7A96" w:rsidRPr="00971593">
        <w:rPr>
          <w:rFonts w:ascii="Myriad Pro" w:eastAsia="Calibri" w:hAnsi="Myriad Pro" w:cs="Times New Roman"/>
        </w:rPr>
        <w:t>WZS</w:t>
      </w:r>
      <w:r w:rsidR="00DE6369" w:rsidRPr="00971593">
        <w:rPr>
          <w:rFonts w:ascii="Myriad Pro" w:eastAsia="Calibri" w:hAnsi="Myriad Pro" w:cs="Times New Roman"/>
        </w:rPr>
        <w:t xml:space="preserve"> dokonuje bieżącej aktualizacji danych w </w:t>
      </w:r>
      <w:r w:rsidR="00DE6369" w:rsidRPr="00971593">
        <w:rPr>
          <w:rFonts w:ascii="Myriad Pro" w:eastAsia="Calibri" w:hAnsi="Myriad Pro" w:cs="Times New Roman"/>
          <w:i/>
        </w:rPr>
        <w:t>Wykazie</w:t>
      </w:r>
      <w:r w:rsidR="0087029C" w:rsidRPr="00971593">
        <w:rPr>
          <w:rFonts w:ascii="Myriad Pro" w:eastAsia="Calibri" w:hAnsi="Myriad Pro" w:cs="Times New Roman"/>
          <w:i/>
        </w:rPr>
        <w:t xml:space="preserve"> ekspertów FEPZ</w:t>
      </w:r>
      <w:r w:rsidR="0087029C" w:rsidRPr="00971593">
        <w:rPr>
          <w:rFonts w:ascii="Myriad Pro" w:eastAsia="Calibri" w:hAnsi="Myriad Pro" w:cs="Times New Roman"/>
        </w:rPr>
        <w:t>.</w:t>
      </w:r>
    </w:p>
    <w:p w14:paraId="605FEF47" w14:textId="7F1A635B" w:rsidR="00DE6369" w:rsidRPr="006D4673" w:rsidRDefault="00DE6369" w:rsidP="002907FD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Myriad Pro" w:eastAsia="Calibri" w:hAnsi="Myriad Pro" w:cs="Times New Roman"/>
        </w:rPr>
      </w:pPr>
      <w:r w:rsidRPr="006D4673">
        <w:rPr>
          <w:rFonts w:ascii="Myriad Pro" w:eastAsia="Calibri" w:hAnsi="Myriad Pro" w:cs="Times New Roman"/>
        </w:rPr>
        <w:t xml:space="preserve">Z </w:t>
      </w:r>
      <w:r w:rsidR="00515ED8" w:rsidRPr="006D4673">
        <w:rPr>
          <w:rFonts w:ascii="Myriad Pro" w:eastAsia="Calibri" w:hAnsi="Myriad Pro" w:cs="Times New Roman"/>
          <w:i/>
        </w:rPr>
        <w:t>W</w:t>
      </w:r>
      <w:r w:rsidRPr="006D4673">
        <w:rPr>
          <w:rFonts w:ascii="Myriad Pro" w:eastAsia="Calibri" w:hAnsi="Myriad Pro" w:cs="Times New Roman"/>
          <w:i/>
        </w:rPr>
        <w:t>ykazu</w:t>
      </w:r>
      <w:r w:rsidRPr="006D4673">
        <w:rPr>
          <w:rFonts w:ascii="Myriad Pro" w:eastAsia="Calibri" w:hAnsi="Myriad Pro" w:cs="Times New Roman"/>
        </w:rPr>
        <w:t xml:space="preserve"> </w:t>
      </w:r>
      <w:r w:rsidR="00554B61" w:rsidRPr="006D4673">
        <w:rPr>
          <w:rFonts w:ascii="Myriad Pro" w:eastAsia="Calibri" w:hAnsi="Myriad Pro" w:cs="Times New Roman"/>
          <w:i/>
        </w:rPr>
        <w:t>ekspertów FEPZ</w:t>
      </w:r>
      <w:r w:rsidR="00554B61" w:rsidRPr="006D4673">
        <w:rPr>
          <w:rFonts w:ascii="Myriad Pro" w:eastAsia="Calibri" w:hAnsi="Myriad Pro" w:cs="Times New Roman"/>
        </w:rPr>
        <w:t xml:space="preserve"> </w:t>
      </w:r>
      <w:r w:rsidRPr="006D4673">
        <w:rPr>
          <w:rFonts w:ascii="Myriad Pro" w:eastAsia="Calibri" w:hAnsi="Myriad Pro" w:cs="Times New Roman"/>
        </w:rPr>
        <w:t xml:space="preserve">zostaje </w:t>
      </w:r>
      <w:r w:rsidRPr="006C782E">
        <w:rPr>
          <w:rFonts w:ascii="Myriad Pro" w:eastAsia="Calibri" w:hAnsi="Myriad Pro" w:cs="Times New Roman"/>
          <w:u w:val="single"/>
        </w:rPr>
        <w:t>wykreślony ekspert</w:t>
      </w:r>
      <w:r w:rsidRPr="006D4673">
        <w:rPr>
          <w:rFonts w:ascii="Myriad Pro" w:eastAsia="Calibri" w:hAnsi="Myriad Pro" w:cs="Times New Roman"/>
        </w:rPr>
        <w:t>, który w szczególności:</w:t>
      </w:r>
    </w:p>
    <w:p w14:paraId="5B6B50A1" w14:textId="5652499B" w:rsidR="00DE6369" w:rsidRPr="006D4673" w:rsidRDefault="00DE6369" w:rsidP="002907FD">
      <w:pPr>
        <w:numPr>
          <w:ilvl w:val="0"/>
          <w:numId w:val="95"/>
        </w:numPr>
        <w:spacing w:after="0" w:line="360" w:lineRule="auto"/>
        <w:contextualSpacing/>
        <w:jc w:val="both"/>
        <w:rPr>
          <w:rFonts w:ascii="Myriad Pro" w:eastAsia="Calibri" w:hAnsi="Myriad Pro" w:cs="Times New Roman"/>
        </w:rPr>
      </w:pPr>
      <w:r w:rsidRPr="006D4673">
        <w:rPr>
          <w:rFonts w:ascii="Myriad Pro" w:eastAsia="Calibri" w:hAnsi="Myriad Pro" w:cs="Times New Roman"/>
        </w:rPr>
        <w:t xml:space="preserve">złożył niezgodne z prawdą dokumenty w ramach zgłoszenia do </w:t>
      </w:r>
      <w:r w:rsidRPr="006D4673">
        <w:rPr>
          <w:rFonts w:ascii="Myriad Pro" w:eastAsia="Calibri" w:hAnsi="Myriad Pro" w:cs="Times New Roman"/>
          <w:i/>
        </w:rPr>
        <w:t>Wykazu</w:t>
      </w:r>
      <w:r w:rsidR="00434EB0" w:rsidRPr="006D4673">
        <w:rPr>
          <w:rFonts w:ascii="Myriad Pro" w:eastAsia="Calibri" w:hAnsi="Myriad Pro" w:cs="Times New Roman"/>
          <w:i/>
        </w:rPr>
        <w:t xml:space="preserve"> ekspertów FEPZ</w:t>
      </w:r>
      <w:r w:rsidR="00A615EF">
        <w:rPr>
          <w:rFonts w:ascii="Myriad Pro" w:eastAsia="Calibri" w:hAnsi="Myriad Pro" w:cs="Times New Roman"/>
        </w:rPr>
        <w:t>;</w:t>
      </w:r>
    </w:p>
    <w:p w14:paraId="3F012886" w14:textId="2DDE945B" w:rsidR="00DE6369" w:rsidRPr="006D4673" w:rsidRDefault="00DE6369" w:rsidP="002907FD">
      <w:pPr>
        <w:numPr>
          <w:ilvl w:val="0"/>
          <w:numId w:val="95"/>
        </w:numPr>
        <w:spacing w:after="0" w:line="360" w:lineRule="auto"/>
        <w:contextualSpacing/>
        <w:jc w:val="both"/>
        <w:rPr>
          <w:rFonts w:ascii="Myriad Pro" w:eastAsia="Calibri" w:hAnsi="Myriad Pro" w:cs="Times New Roman"/>
        </w:rPr>
      </w:pPr>
      <w:r w:rsidRPr="006D4673">
        <w:rPr>
          <w:rFonts w:ascii="Myriad Pro" w:eastAsia="Calibri" w:hAnsi="Myriad Pro" w:cs="Times New Roman"/>
        </w:rPr>
        <w:t xml:space="preserve">złożył prośbę o wykreślenie z </w:t>
      </w:r>
      <w:r w:rsidRPr="006D4673">
        <w:rPr>
          <w:rFonts w:ascii="Myriad Pro" w:eastAsia="Calibri" w:hAnsi="Myriad Pro" w:cs="Times New Roman"/>
          <w:i/>
        </w:rPr>
        <w:t>Wykazu</w:t>
      </w:r>
      <w:r w:rsidR="00434EB0" w:rsidRPr="006D4673">
        <w:rPr>
          <w:rFonts w:ascii="Myriad Pro" w:eastAsia="Calibri" w:hAnsi="Myriad Pro" w:cs="Times New Roman"/>
          <w:i/>
        </w:rPr>
        <w:t xml:space="preserve"> ekspertów FEPZ</w:t>
      </w:r>
      <w:r w:rsidR="00A615EF">
        <w:rPr>
          <w:rFonts w:ascii="Myriad Pro" w:eastAsia="Calibri" w:hAnsi="Myriad Pro" w:cs="Times New Roman"/>
        </w:rPr>
        <w:t>;</w:t>
      </w:r>
    </w:p>
    <w:p w14:paraId="258929C1" w14:textId="4EEE20C1" w:rsidR="006D4673" w:rsidRPr="00582036" w:rsidRDefault="00020461" w:rsidP="002907FD">
      <w:pPr>
        <w:numPr>
          <w:ilvl w:val="0"/>
          <w:numId w:val="95"/>
        </w:numPr>
        <w:spacing w:after="0" w:line="360" w:lineRule="auto"/>
        <w:contextualSpacing/>
        <w:jc w:val="both"/>
        <w:rPr>
          <w:rFonts w:ascii="Myriad Pro" w:eastAsia="Calibri" w:hAnsi="Myriad Pro" w:cs="Times New Roman"/>
        </w:rPr>
      </w:pPr>
      <w:r w:rsidRPr="00582036">
        <w:rPr>
          <w:rFonts w:ascii="Myriad Pro" w:eastAsia="Calibri" w:hAnsi="Myriad Pro" w:cs="Times New Roman"/>
        </w:rPr>
        <w:t>przestał spełniać wymogi z § 4 ust. 1 pkt 2)-4)</w:t>
      </w:r>
      <w:r w:rsidR="00A615EF">
        <w:rPr>
          <w:rFonts w:ascii="Myriad Pro" w:eastAsia="Calibri" w:hAnsi="Myriad Pro" w:cs="Times New Roman"/>
        </w:rPr>
        <w:t>;</w:t>
      </w:r>
    </w:p>
    <w:p w14:paraId="2A7C7612" w14:textId="206B60B6" w:rsidR="00DE6369" w:rsidRPr="00E94419" w:rsidRDefault="00DE6369" w:rsidP="002907FD">
      <w:pPr>
        <w:numPr>
          <w:ilvl w:val="0"/>
          <w:numId w:val="95"/>
        </w:numPr>
        <w:spacing w:after="0" w:line="360" w:lineRule="auto"/>
        <w:contextualSpacing/>
        <w:jc w:val="both"/>
        <w:rPr>
          <w:rFonts w:ascii="Myriad Pro" w:eastAsia="Calibri" w:hAnsi="Myriad Pro" w:cs="Times New Roman"/>
        </w:rPr>
      </w:pPr>
      <w:r w:rsidRPr="00E94419">
        <w:rPr>
          <w:rFonts w:ascii="Myriad Pro" w:eastAsia="Calibri" w:hAnsi="Myriad Pro" w:cs="Times New Roman"/>
        </w:rPr>
        <w:t xml:space="preserve">został pracownikiem IZ </w:t>
      </w:r>
      <w:r w:rsidR="000D5C31" w:rsidRPr="00E94419">
        <w:rPr>
          <w:rFonts w:ascii="Myriad Pro" w:eastAsia="Calibri" w:hAnsi="Myriad Pro" w:cs="Times New Roman"/>
        </w:rPr>
        <w:t xml:space="preserve">FEPZ </w:t>
      </w:r>
      <w:r w:rsidRPr="00E94419">
        <w:rPr>
          <w:rFonts w:ascii="Myriad Pro" w:eastAsia="Calibri" w:hAnsi="Myriad Pro" w:cs="Times New Roman"/>
        </w:rPr>
        <w:t>lub IP</w:t>
      </w:r>
      <w:r w:rsidR="00A615EF">
        <w:rPr>
          <w:rFonts w:ascii="Myriad Pro" w:eastAsia="Calibri" w:hAnsi="Myriad Pro" w:cs="Times New Roman"/>
        </w:rPr>
        <w:t>;</w:t>
      </w:r>
    </w:p>
    <w:p w14:paraId="03CA5EC5" w14:textId="5269DC5D" w:rsidR="00FF24B1" w:rsidRPr="00E94419" w:rsidRDefault="000D5C31" w:rsidP="002907FD">
      <w:pPr>
        <w:numPr>
          <w:ilvl w:val="0"/>
          <w:numId w:val="95"/>
        </w:numPr>
        <w:spacing w:after="0" w:line="360" w:lineRule="auto"/>
        <w:contextualSpacing/>
        <w:jc w:val="both"/>
        <w:rPr>
          <w:rFonts w:ascii="Myriad Pro" w:eastAsia="Calibri" w:hAnsi="Myriad Pro" w:cs="Times New Roman"/>
          <w:iCs/>
        </w:rPr>
      </w:pPr>
      <w:r w:rsidRPr="00E94419">
        <w:rPr>
          <w:rFonts w:ascii="Myriad Pro" w:eastAsia="Calibri" w:hAnsi="Myriad Pro" w:cs="Times New Roman"/>
          <w:iCs/>
        </w:rPr>
        <w:lastRenderedPageBreak/>
        <w:t xml:space="preserve">jest osobą świadczącą usługi w zakresie opracowywania wniosków </w:t>
      </w:r>
      <w:r w:rsidRPr="00E94419">
        <w:rPr>
          <w:rFonts w:ascii="Myriad Pro" w:eastAsia="Calibri" w:hAnsi="Myriad Pro" w:cs="Times New Roman"/>
          <w:iCs/>
        </w:rPr>
        <w:br/>
        <w:t>o dofinansowanie projektów w ramach FEPZ 2021-2027 i jest powiązan</w:t>
      </w:r>
      <w:r w:rsidR="00CD3EB5">
        <w:rPr>
          <w:rFonts w:ascii="Myriad Pro" w:eastAsia="Calibri" w:hAnsi="Myriad Pro" w:cs="Times New Roman"/>
          <w:iCs/>
        </w:rPr>
        <w:t>y</w:t>
      </w:r>
      <w:r w:rsidRPr="00E94419">
        <w:rPr>
          <w:rFonts w:ascii="Myriad Pro" w:eastAsia="Calibri" w:hAnsi="Myriad Pro" w:cs="Times New Roman"/>
          <w:iCs/>
        </w:rPr>
        <w:t xml:space="preserve"> z firmami konsultingowo-doradczymi świadczącymi takie usługi zgodnie z</w:t>
      </w:r>
      <w:r w:rsidRPr="00E94419">
        <w:rPr>
          <w:rFonts w:ascii="Myriad Pro" w:eastAsia="Calibri" w:hAnsi="Myriad Pro" w:cs="Myriad Pro"/>
          <w:iCs/>
        </w:rPr>
        <w:t xml:space="preserve"> pkt 7 i pkt 8 </w:t>
      </w:r>
      <w:r w:rsidRPr="00E94419">
        <w:rPr>
          <w:rFonts w:ascii="Myriad Pro" w:eastAsia="Calibri" w:hAnsi="Myriad Pro" w:cs="Myriad Pro"/>
          <w:i/>
          <w:iCs/>
        </w:rPr>
        <w:t>Oświadczenia</w:t>
      </w:r>
      <w:r w:rsidRPr="00E94419">
        <w:rPr>
          <w:rFonts w:ascii="Myriad Pro" w:eastAsia="Calibri" w:hAnsi="Myriad Pro" w:cs="Myriad Pro"/>
          <w:iCs/>
        </w:rPr>
        <w:t xml:space="preserve"> stanowiącego część składową załącznika nr 2 do </w:t>
      </w:r>
      <w:r w:rsidRPr="00E94419">
        <w:rPr>
          <w:rFonts w:ascii="Myriad Pro" w:eastAsia="Calibri" w:hAnsi="Myriad Pro" w:cs="Myriad Pro"/>
          <w:i/>
          <w:iCs/>
        </w:rPr>
        <w:t>Trybu</w:t>
      </w:r>
      <w:r w:rsidR="00FF1CB7">
        <w:rPr>
          <w:rFonts w:ascii="Myriad Pro" w:eastAsia="Calibri" w:hAnsi="Myriad Pro" w:cs="Myriad Pro"/>
          <w:i/>
          <w:iCs/>
        </w:rPr>
        <w:t>;</w:t>
      </w:r>
    </w:p>
    <w:p w14:paraId="3F0892FB" w14:textId="2DD45E7D" w:rsidR="00DE6369" w:rsidRPr="00CD3EB5" w:rsidRDefault="00CD3EB5" w:rsidP="002907FD">
      <w:pPr>
        <w:numPr>
          <w:ilvl w:val="0"/>
          <w:numId w:val="95"/>
        </w:numPr>
        <w:spacing w:after="0" w:line="360" w:lineRule="auto"/>
        <w:contextualSpacing/>
        <w:jc w:val="both"/>
        <w:rPr>
          <w:rFonts w:ascii="Myriad Pro" w:eastAsia="Calibri" w:hAnsi="Myriad Pro" w:cs="Times New Roman"/>
        </w:rPr>
      </w:pPr>
      <w:r w:rsidRPr="00CD3EB5">
        <w:rPr>
          <w:rFonts w:ascii="Myriad Pro" w:eastAsia="Calibri" w:hAnsi="Myriad Pro" w:cs="Times New Roman"/>
          <w:iCs/>
        </w:rPr>
        <w:t xml:space="preserve">niewłaściwie realizował umowę, której był stroną z tytułu pełnienia funkcji eksperta </w:t>
      </w:r>
    </w:p>
    <w:p w14:paraId="46FB8811" w14:textId="4237C91B" w:rsidR="00DE6369" w:rsidRPr="00CC3E21" w:rsidRDefault="00DE6369" w:rsidP="002907FD">
      <w:pPr>
        <w:numPr>
          <w:ilvl w:val="0"/>
          <w:numId w:val="95"/>
        </w:numPr>
        <w:spacing w:after="0" w:line="360" w:lineRule="auto"/>
        <w:contextualSpacing/>
        <w:jc w:val="both"/>
        <w:rPr>
          <w:rFonts w:ascii="Myriad Pro" w:eastAsia="Calibri" w:hAnsi="Myriad Pro" w:cs="Times New Roman"/>
        </w:rPr>
      </w:pPr>
      <w:r w:rsidRPr="00CC3E21">
        <w:rPr>
          <w:rFonts w:ascii="Myriad Pro" w:eastAsia="Calibri" w:hAnsi="Myriad Pro" w:cs="Times New Roman"/>
        </w:rPr>
        <w:t xml:space="preserve">uzyskał negatywną ocenę pracy eksperta, o której mowa w </w:t>
      </w:r>
      <w:r w:rsidR="00290437" w:rsidRPr="00CC3E21">
        <w:rPr>
          <w:rFonts w:ascii="Myriad Pro" w:eastAsia="Calibri" w:hAnsi="Myriad Pro" w:cs="Times New Roman"/>
        </w:rPr>
        <w:t xml:space="preserve">umowie </w:t>
      </w:r>
      <w:r w:rsidR="00CC3E21" w:rsidRPr="00CC3E21">
        <w:rPr>
          <w:rFonts w:ascii="Myriad Pro" w:eastAsia="Calibri" w:hAnsi="Myriad Pro" w:cs="Times New Roman"/>
        </w:rPr>
        <w:t>z ekspertem</w:t>
      </w:r>
      <w:r w:rsidR="009871A6" w:rsidRPr="00CC3E21">
        <w:rPr>
          <w:rFonts w:ascii="Myriad Pro" w:eastAsia="Calibri" w:hAnsi="Myriad Pro" w:cs="Times New Roman"/>
        </w:rPr>
        <w:t xml:space="preserve">  zawieranej  pomiędzy IZ </w:t>
      </w:r>
      <w:r w:rsidR="00CC3E21" w:rsidRPr="00CC3E21">
        <w:rPr>
          <w:rFonts w:ascii="Myriad Pro" w:eastAsia="Calibri" w:hAnsi="Myriad Pro" w:cs="Times New Roman"/>
        </w:rPr>
        <w:t>FEPZ</w:t>
      </w:r>
      <w:r w:rsidR="009871A6" w:rsidRPr="00CC3E21">
        <w:rPr>
          <w:rFonts w:ascii="Myriad Pro" w:eastAsia="Calibri" w:hAnsi="Myriad Pro" w:cs="Times New Roman"/>
        </w:rPr>
        <w:t xml:space="preserve"> a </w:t>
      </w:r>
      <w:r w:rsidR="00CC3E21" w:rsidRPr="00CC3E21">
        <w:rPr>
          <w:rFonts w:ascii="Myriad Pro" w:eastAsia="Calibri" w:hAnsi="Myriad Pro" w:cs="Times New Roman"/>
        </w:rPr>
        <w:t>ekspertem</w:t>
      </w:r>
      <w:r w:rsidR="00FF1CB7">
        <w:rPr>
          <w:rFonts w:ascii="Myriad Pro" w:eastAsia="Calibri" w:hAnsi="Myriad Pro" w:cs="Times New Roman"/>
        </w:rPr>
        <w:t>;</w:t>
      </w:r>
      <w:r w:rsidR="009871A6" w:rsidRPr="00CC3E21">
        <w:rPr>
          <w:rFonts w:ascii="Myriad Pro" w:eastAsia="Calibri" w:hAnsi="Myriad Pro" w:cs="Times New Roman"/>
        </w:rPr>
        <w:t xml:space="preserve"> </w:t>
      </w:r>
    </w:p>
    <w:p w14:paraId="1EE32A4F" w14:textId="712AEB2B" w:rsidR="00DE6369" w:rsidRPr="0036576E" w:rsidRDefault="00DE6369" w:rsidP="002907FD">
      <w:pPr>
        <w:numPr>
          <w:ilvl w:val="0"/>
          <w:numId w:val="95"/>
        </w:numPr>
        <w:spacing w:after="0" w:line="360" w:lineRule="auto"/>
        <w:contextualSpacing/>
        <w:jc w:val="both"/>
        <w:rPr>
          <w:rFonts w:ascii="Myriad Pro" w:eastAsia="Calibri" w:hAnsi="Myriad Pro" w:cs="Times New Roman"/>
          <w:strike/>
        </w:rPr>
      </w:pPr>
      <w:r w:rsidRPr="0036576E">
        <w:rPr>
          <w:rFonts w:ascii="Myriad Pro" w:eastAsia="Calibri" w:hAnsi="Myriad Pro" w:cs="Times New Roman"/>
        </w:rPr>
        <w:t xml:space="preserve">wycofał swoją zgodę na umieszczenie jego danych osobowych w </w:t>
      </w:r>
      <w:r w:rsidR="00246AA9" w:rsidRPr="0036576E">
        <w:rPr>
          <w:rFonts w:ascii="Myriad Pro" w:eastAsia="Calibri" w:hAnsi="Myriad Pro" w:cs="Times New Roman"/>
          <w:i/>
        </w:rPr>
        <w:t>Wykazie</w:t>
      </w:r>
      <w:r w:rsidR="00A84B1A" w:rsidRPr="0036576E">
        <w:rPr>
          <w:rFonts w:ascii="Myriad Pro" w:eastAsia="Calibri" w:hAnsi="Myriad Pro" w:cs="Times New Roman"/>
        </w:rPr>
        <w:t xml:space="preserve"> ekspertów FEPZ oraz ich przetwarzanie</w:t>
      </w:r>
      <w:r w:rsidR="00FF1CB7">
        <w:rPr>
          <w:rFonts w:ascii="Myriad Pro" w:eastAsia="Calibri" w:hAnsi="Myriad Pro" w:cs="Times New Roman"/>
        </w:rPr>
        <w:t>;</w:t>
      </w:r>
      <w:r w:rsidRPr="0036576E">
        <w:rPr>
          <w:rFonts w:ascii="Myriad Pro" w:eastAsia="Calibri" w:hAnsi="Myriad Pro" w:cs="Times New Roman"/>
          <w:strike/>
        </w:rPr>
        <w:t xml:space="preserve"> </w:t>
      </w:r>
    </w:p>
    <w:p w14:paraId="67612348" w14:textId="168CD313" w:rsidR="00BB727A" w:rsidRDefault="00BB727A" w:rsidP="002907FD">
      <w:pPr>
        <w:numPr>
          <w:ilvl w:val="0"/>
          <w:numId w:val="95"/>
        </w:numPr>
        <w:spacing w:after="0" w:line="360" w:lineRule="auto"/>
        <w:contextualSpacing/>
        <w:jc w:val="both"/>
        <w:rPr>
          <w:rFonts w:ascii="Myriad Pro" w:eastAsia="Calibri" w:hAnsi="Myriad Pro" w:cs="Times New Roman"/>
        </w:rPr>
      </w:pPr>
      <w:r w:rsidRPr="00112375">
        <w:rPr>
          <w:rFonts w:ascii="Myriad Pro" w:eastAsia="Calibri" w:hAnsi="Myriad Pro" w:cs="Times New Roman"/>
        </w:rPr>
        <w:t>wypowiedział umowę</w:t>
      </w:r>
      <w:r w:rsidR="00FF1CB7">
        <w:rPr>
          <w:rFonts w:ascii="Myriad Pro" w:eastAsia="Calibri" w:hAnsi="Myriad Pro" w:cs="Times New Roman"/>
        </w:rPr>
        <w:t>;</w:t>
      </w:r>
    </w:p>
    <w:p w14:paraId="409C7A76" w14:textId="338A3C85" w:rsidR="007107FA" w:rsidRPr="00112375" w:rsidRDefault="007107FA" w:rsidP="002907FD">
      <w:pPr>
        <w:numPr>
          <w:ilvl w:val="0"/>
          <w:numId w:val="95"/>
        </w:numPr>
        <w:spacing w:after="0" w:line="360" w:lineRule="auto"/>
        <w:contextualSpacing/>
        <w:jc w:val="both"/>
        <w:rPr>
          <w:rFonts w:ascii="Myriad Pro" w:eastAsia="Calibri" w:hAnsi="Myriad Pro" w:cs="Times New Roman"/>
        </w:rPr>
      </w:pPr>
      <w:r>
        <w:rPr>
          <w:rFonts w:ascii="Myriad Pro" w:eastAsia="Calibri" w:hAnsi="Myriad Pro" w:cs="Times New Roman"/>
        </w:rPr>
        <w:t>przestał posiadać kwalifikowany podpis elektroniczny</w:t>
      </w:r>
      <w:r w:rsidR="00FF1CB7">
        <w:rPr>
          <w:rFonts w:ascii="Myriad Pro" w:eastAsia="Calibri" w:hAnsi="Myriad Pro" w:cs="Times New Roman"/>
        </w:rPr>
        <w:t>;</w:t>
      </w:r>
    </w:p>
    <w:p w14:paraId="149360C5" w14:textId="77777777" w:rsidR="00DE6369" w:rsidRPr="00112375" w:rsidRDefault="00DE6369" w:rsidP="002907FD">
      <w:pPr>
        <w:numPr>
          <w:ilvl w:val="0"/>
          <w:numId w:val="95"/>
        </w:numPr>
        <w:spacing w:after="0" w:line="360" w:lineRule="auto"/>
        <w:contextualSpacing/>
        <w:jc w:val="both"/>
        <w:rPr>
          <w:rFonts w:ascii="Myriad Pro" w:eastAsia="Calibri" w:hAnsi="Myriad Pro" w:cs="Times New Roman"/>
        </w:rPr>
      </w:pPr>
      <w:r w:rsidRPr="00112375">
        <w:rPr>
          <w:rFonts w:ascii="Myriad Pro" w:eastAsia="Calibri" w:hAnsi="Myriad Pro" w:cs="Times New Roman"/>
        </w:rPr>
        <w:t>zmarł.</w:t>
      </w:r>
    </w:p>
    <w:p w14:paraId="4E465A58" w14:textId="1D7F8016" w:rsidR="00850EFA" w:rsidRPr="00AC55B9" w:rsidRDefault="00AC55B9" w:rsidP="002907FD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Myriad Pro" w:eastAsia="Calibri" w:hAnsi="Myriad Pro" w:cs="Times New Roman"/>
        </w:rPr>
      </w:pPr>
      <w:r w:rsidRPr="00AC55B9">
        <w:rPr>
          <w:rFonts w:ascii="Myriad Pro" w:eastAsia="Calibri" w:hAnsi="Myriad Pro" w:cs="Times New Roman"/>
        </w:rPr>
        <w:t>Eksperci</w:t>
      </w:r>
      <w:r w:rsidR="00DE6369" w:rsidRPr="00AC55B9">
        <w:rPr>
          <w:rFonts w:ascii="Myriad Pro" w:eastAsia="Calibri" w:hAnsi="Myriad Pro" w:cs="Times New Roman"/>
        </w:rPr>
        <w:t xml:space="preserve"> wykreślani są z </w:t>
      </w:r>
      <w:r w:rsidR="00DE6369" w:rsidRPr="00AC55B9">
        <w:rPr>
          <w:rFonts w:ascii="Myriad Pro" w:eastAsia="Calibri" w:hAnsi="Myriad Pro" w:cs="Times New Roman"/>
          <w:i/>
        </w:rPr>
        <w:t>Wykazu</w:t>
      </w:r>
      <w:r w:rsidR="00DE6369" w:rsidRPr="00AC55B9">
        <w:rPr>
          <w:rFonts w:ascii="Myriad Pro" w:eastAsia="Calibri" w:hAnsi="Myriad Pro" w:cs="Times New Roman"/>
        </w:rPr>
        <w:t xml:space="preserve"> </w:t>
      </w:r>
      <w:r w:rsidRPr="00AC55B9">
        <w:rPr>
          <w:rFonts w:ascii="Myriad Pro" w:eastAsia="Calibri" w:hAnsi="Myriad Pro" w:cs="Times New Roman"/>
          <w:i/>
        </w:rPr>
        <w:t>ekspertów FEPZ</w:t>
      </w:r>
      <w:r w:rsidRPr="00AC55B9">
        <w:rPr>
          <w:rFonts w:ascii="Myriad Pro" w:eastAsia="Calibri" w:hAnsi="Myriad Pro" w:cs="Times New Roman"/>
        </w:rPr>
        <w:t xml:space="preserve"> </w:t>
      </w:r>
      <w:r w:rsidRPr="00AC55B9">
        <w:rPr>
          <w:rFonts w:ascii="Myriad Pro" w:hAnsi="Myriad Pro"/>
          <w:bCs/>
        </w:rPr>
        <w:t xml:space="preserve">na podstawie uchwały </w:t>
      </w:r>
      <w:r w:rsidRPr="00AC55B9">
        <w:rPr>
          <w:rFonts w:ascii="Myriad Pro" w:hAnsi="Myriad Pro"/>
        </w:rPr>
        <w:t>Zarządu Województwa Zachodniopomorskiego</w:t>
      </w:r>
      <w:r w:rsidR="00A94120">
        <w:rPr>
          <w:rFonts w:ascii="Myriad Pro" w:hAnsi="Myriad Pro"/>
        </w:rPr>
        <w:t>.</w:t>
      </w:r>
    </w:p>
    <w:p w14:paraId="7C04B908" w14:textId="5BD8578B" w:rsidR="00DE6369" w:rsidRPr="00A94120" w:rsidRDefault="008E5F15" w:rsidP="002907FD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Myriad Pro" w:eastAsia="Calibri" w:hAnsi="Myriad Pro" w:cs="Times New Roman"/>
        </w:rPr>
      </w:pPr>
      <w:r w:rsidRPr="00A94120">
        <w:rPr>
          <w:rFonts w:ascii="Myriad Pro" w:eastAsia="Calibri" w:hAnsi="Myriad Pro" w:cs="Times New Roman"/>
        </w:rPr>
        <w:t xml:space="preserve">WZS informuje niezwłocznie </w:t>
      </w:r>
      <w:r w:rsidR="00A94120" w:rsidRPr="00A94120">
        <w:rPr>
          <w:rFonts w:ascii="Myriad Pro" w:eastAsia="Calibri" w:hAnsi="Myriad Pro" w:cs="Times New Roman"/>
        </w:rPr>
        <w:t>ekspertów</w:t>
      </w:r>
      <w:r w:rsidR="00DE6369" w:rsidRPr="00A94120">
        <w:rPr>
          <w:rFonts w:ascii="Myriad Pro" w:eastAsia="Calibri" w:hAnsi="Myriad Pro" w:cs="Times New Roman"/>
        </w:rPr>
        <w:t xml:space="preserve"> wykreśl</w:t>
      </w:r>
      <w:r w:rsidRPr="00A94120">
        <w:rPr>
          <w:rFonts w:ascii="Myriad Pro" w:eastAsia="Calibri" w:hAnsi="Myriad Pro" w:cs="Times New Roman"/>
        </w:rPr>
        <w:t>onych</w:t>
      </w:r>
      <w:r w:rsidR="00DE6369" w:rsidRPr="00A94120">
        <w:rPr>
          <w:rFonts w:ascii="Myriad Pro" w:eastAsia="Calibri" w:hAnsi="Myriad Pro" w:cs="Times New Roman"/>
        </w:rPr>
        <w:t xml:space="preserve"> z </w:t>
      </w:r>
      <w:r w:rsidR="00DE6369" w:rsidRPr="00A94120">
        <w:rPr>
          <w:rFonts w:ascii="Myriad Pro" w:eastAsia="Calibri" w:hAnsi="Myriad Pro" w:cs="Times New Roman"/>
          <w:i/>
        </w:rPr>
        <w:t>Wykazu</w:t>
      </w:r>
      <w:r w:rsidR="00A94120" w:rsidRPr="00A94120">
        <w:rPr>
          <w:rFonts w:ascii="Myriad Pro" w:eastAsia="Calibri" w:hAnsi="Myriad Pro" w:cs="Times New Roman"/>
          <w:i/>
        </w:rPr>
        <w:t xml:space="preserve"> ekspertów FEPZ</w:t>
      </w:r>
      <w:r w:rsidR="00A94120" w:rsidRPr="00A94120">
        <w:rPr>
          <w:rFonts w:ascii="Myriad Pro" w:eastAsia="Calibri" w:hAnsi="Myriad Pro" w:cs="Times New Roman"/>
        </w:rPr>
        <w:t xml:space="preserve"> o tym fakcie podając powód wykreślenia</w:t>
      </w:r>
      <w:r w:rsidRPr="00A94120">
        <w:rPr>
          <w:rFonts w:ascii="Myriad Pro" w:eastAsia="Calibri" w:hAnsi="Myriad Pro" w:cs="Times New Roman"/>
        </w:rPr>
        <w:t>.</w:t>
      </w:r>
      <w:r w:rsidR="00DE6369" w:rsidRPr="00A94120">
        <w:rPr>
          <w:rFonts w:ascii="Myriad Pro" w:eastAsia="Calibri" w:hAnsi="Myriad Pro" w:cs="Times New Roman"/>
        </w:rPr>
        <w:t xml:space="preserve"> </w:t>
      </w:r>
    </w:p>
    <w:p w14:paraId="6E778785" w14:textId="25102959" w:rsidR="00DE6369" w:rsidRPr="002907FD" w:rsidRDefault="00DE33C8" w:rsidP="002907FD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Myriad Pro" w:eastAsia="Calibri" w:hAnsi="Myriad Pro" w:cs="Times New Roman"/>
        </w:rPr>
      </w:pPr>
      <w:r w:rsidRPr="00DE33C8">
        <w:rPr>
          <w:rFonts w:ascii="Myriad Pro" w:eastAsia="Calibri" w:hAnsi="Myriad Pro" w:cs="Times New Roman"/>
        </w:rPr>
        <w:t>Ekspert</w:t>
      </w:r>
      <w:r w:rsidR="00DE6369" w:rsidRPr="00DE33C8">
        <w:rPr>
          <w:rFonts w:ascii="Myriad Pro" w:eastAsia="Calibri" w:hAnsi="Myriad Pro" w:cs="Times New Roman"/>
        </w:rPr>
        <w:t xml:space="preserve"> zobowiązany jest do niezwłocznego </w:t>
      </w:r>
      <w:r w:rsidRPr="00DE33C8">
        <w:rPr>
          <w:rFonts w:ascii="Myriad Pro" w:eastAsia="Calibri" w:hAnsi="Myriad Pro" w:cs="Times New Roman"/>
        </w:rPr>
        <w:t>po</w:t>
      </w:r>
      <w:r w:rsidR="00DE6369" w:rsidRPr="00DE33C8">
        <w:rPr>
          <w:rFonts w:ascii="Myriad Pro" w:eastAsia="Calibri" w:hAnsi="Myriad Pro" w:cs="Times New Roman"/>
        </w:rPr>
        <w:t xml:space="preserve">informowania </w:t>
      </w:r>
      <w:r w:rsidR="00FF0099" w:rsidRPr="00DE33C8">
        <w:rPr>
          <w:rFonts w:ascii="Myriad Pro" w:eastAsia="Calibri" w:hAnsi="Myriad Pro" w:cs="Times New Roman"/>
        </w:rPr>
        <w:t>IZ</w:t>
      </w:r>
      <w:r w:rsidR="008E5F15" w:rsidRPr="00DE33C8">
        <w:rPr>
          <w:rFonts w:ascii="Myriad Pro" w:eastAsia="Calibri" w:hAnsi="Myriad Pro" w:cs="Times New Roman"/>
        </w:rPr>
        <w:t xml:space="preserve"> </w:t>
      </w:r>
      <w:r w:rsidRPr="00DE33C8">
        <w:rPr>
          <w:rFonts w:ascii="Myriad Pro" w:eastAsia="Calibri" w:hAnsi="Myriad Pro" w:cs="Times New Roman"/>
        </w:rPr>
        <w:t>FEPZ</w:t>
      </w:r>
      <w:r w:rsidR="00C9304C" w:rsidRPr="00DE33C8">
        <w:rPr>
          <w:rFonts w:ascii="Myriad Pro" w:eastAsia="Calibri" w:hAnsi="Myriad Pro" w:cs="Times New Roman"/>
        </w:rPr>
        <w:br/>
      </w:r>
      <w:r w:rsidR="00DE6369" w:rsidRPr="002907FD">
        <w:rPr>
          <w:rFonts w:ascii="Myriad Pro" w:eastAsia="Calibri" w:hAnsi="Myriad Pro" w:cs="Times New Roman"/>
        </w:rPr>
        <w:t xml:space="preserve">o okolicznościach, które powodują zaprzestanie spełniania przesłanek, o których mowa </w:t>
      </w:r>
      <w:r w:rsidR="000C454A" w:rsidRPr="002907FD">
        <w:rPr>
          <w:rFonts w:ascii="Myriad Pro" w:eastAsia="Calibri" w:hAnsi="Myriad Pro" w:cs="Times New Roman"/>
        </w:rPr>
        <w:br/>
      </w:r>
      <w:r w:rsidR="00DE6369" w:rsidRPr="002907FD">
        <w:rPr>
          <w:rFonts w:ascii="Myriad Pro" w:eastAsia="Calibri" w:hAnsi="Myriad Pro" w:cs="Times New Roman"/>
        </w:rPr>
        <w:t>w</w:t>
      </w:r>
      <w:r w:rsidR="00E439D5" w:rsidRPr="002907FD">
        <w:rPr>
          <w:rFonts w:ascii="Myriad Pro" w:eastAsia="Calibri" w:hAnsi="Myriad Pro" w:cs="Times New Roman"/>
        </w:rPr>
        <w:t xml:space="preserve"> </w:t>
      </w:r>
      <w:r w:rsidR="00DE6369" w:rsidRPr="002907FD">
        <w:rPr>
          <w:rFonts w:ascii="Myriad Pro" w:eastAsia="Calibri" w:hAnsi="Myriad Pro" w:cs="Times New Roman"/>
        </w:rPr>
        <w:t xml:space="preserve">§ </w:t>
      </w:r>
      <w:r w:rsidRPr="002907FD">
        <w:rPr>
          <w:rFonts w:ascii="Myriad Pro" w:eastAsia="Calibri" w:hAnsi="Myriad Pro" w:cs="Times New Roman"/>
        </w:rPr>
        <w:t>4</w:t>
      </w:r>
      <w:r w:rsidR="00DE6369" w:rsidRPr="002907FD">
        <w:rPr>
          <w:rFonts w:ascii="Myriad Pro" w:eastAsia="Calibri" w:hAnsi="Myriad Pro" w:cs="Times New Roman"/>
        </w:rPr>
        <w:t xml:space="preserve"> ust. 1 pkt </w:t>
      </w:r>
      <w:r w:rsidR="003276A0" w:rsidRPr="002907FD">
        <w:rPr>
          <w:rFonts w:ascii="Myriad Pro" w:eastAsia="Calibri" w:hAnsi="Myriad Pro" w:cs="Times New Roman"/>
        </w:rPr>
        <w:t>2</w:t>
      </w:r>
      <w:r w:rsidR="004C3EE0" w:rsidRPr="002907FD">
        <w:rPr>
          <w:rFonts w:ascii="Myriad Pro" w:eastAsia="Calibri" w:hAnsi="Myriad Pro" w:cs="Times New Roman"/>
        </w:rPr>
        <w:t xml:space="preserve">) – </w:t>
      </w:r>
      <w:r w:rsidRPr="002907FD">
        <w:rPr>
          <w:rFonts w:ascii="Myriad Pro" w:eastAsia="Calibri" w:hAnsi="Myriad Pro" w:cs="Times New Roman"/>
        </w:rPr>
        <w:t>10</w:t>
      </w:r>
      <w:r w:rsidR="004C3EE0" w:rsidRPr="002907FD">
        <w:rPr>
          <w:rFonts w:ascii="Myriad Pro" w:eastAsia="Calibri" w:hAnsi="Myriad Pro" w:cs="Times New Roman"/>
        </w:rPr>
        <w:t>)</w:t>
      </w:r>
      <w:r w:rsidR="00DE6369" w:rsidRPr="002907FD">
        <w:rPr>
          <w:rFonts w:ascii="Myriad Pro" w:eastAsia="Calibri" w:hAnsi="Myriad Pro" w:cs="Times New Roman"/>
        </w:rPr>
        <w:t>.</w:t>
      </w:r>
    </w:p>
    <w:p w14:paraId="7A96E702" w14:textId="027727ED" w:rsidR="007605AE" w:rsidRPr="00266218" w:rsidRDefault="00A448FB" w:rsidP="002907FD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Myriad Pro" w:eastAsia="Calibri" w:hAnsi="Myriad Pro" w:cs="Times New Roman"/>
        </w:rPr>
      </w:pPr>
      <w:r w:rsidRPr="00266218">
        <w:rPr>
          <w:rFonts w:ascii="Myriad Pro" w:eastAsia="Calibri" w:hAnsi="Myriad Pro" w:cs="Times New Roman"/>
        </w:rPr>
        <w:t>Ekspert</w:t>
      </w:r>
      <w:r w:rsidR="006667D7" w:rsidRPr="00266218">
        <w:rPr>
          <w:rFonts w:ascii="Myriad Pro" w:eastAsia="Calibri" w:hAnsi="Myriad Pro" w:cs="Times New Roman"/>
        </w:rPr>
        <w:t xml:space="preserve"> jest zobowiązany do niezwłocznego informowania I</w:t>
      </w:r>
      <w:r w:rsidR="00FF0099" w:rsidRPr="00266218">
        <w:rPr>
          <w:rFonts w:ascii="Myriad Pro" w:eastAsia="Calibri" w:hAnsi="Myriad Pro" w:cs="Times New Roman"/>
        </w:rPr>
        <w:t>Z</w:t>
      </w:r>
      <w:r w:rsidR="006667D7" w:rsidRPr="00266218">
        <w:rPr>
          <w:rFonts w:ascii="Myriad Pro" w:eastAsia="Calibri" w:hAnsi="Myriad Pro" w:cs="Times New Roman"/>
        </w:rPr>
        <w:t xml:space="preserve"> </w:t>
      </w:r>
      <w:r w:rsidRPr="00266218">
        <w:rPr>
          <w:rFonts w:ascii="Myriad Pro" w:eastAsia="Calibri" w:hAnsi="Myriad Pro" w:cs="Times New Roman"/>
        </w:rPr>
        <w:t xml:space="preserve">FEPZ </w:t>
      </w:r>
      <w:r w:rsidR="006667D7" w:rsidRPr="00266218">
        <w:rPr>
          <w:rFonts w:ascii="Myriad Pro" w:eastAsia="Calibri" w:hAnsi="Myriad Pro" w:cs="Times New Roman"/>
        </w:rPr>
        <w:t xml:space="preserve">o zmianie danych kontaktowych podanych w </w:t>
      </w:r>
      <w:r w:rsidR="005F7017" w:rsidRPr="002907FD">
        <w:rPr>
          <w:rFonts w:ascii="Myriad Pro" w:eastAsia="Calibri" w:hAnsi="Myriad Pro" w:cs="Times New Roman"/>
        </w:rPr>
        <w:t>Kwestionariuszu osobowym</w:t>
      </w:r>
      <w:r w:rsidRPr="002907FD">
        <w:rPr>
          <w:rFonts w:ascii="Myriad Pro" w:eastAsia="Calibri" w:hAnsi="Myriad Pro" w:cs="Times New Roman"/>
        </w:rPr>
        <w:t>.</w:t>
      </w:r>
      <w:r w:rsidR="004C3EE0" w:rsidRPr="00266218">
        <w:rPr>
          <w:rFonts w:ascii="Myriad Pro" w:eastAsia="Calibri" w:hAnsi="Myriad Pro" w:cs="Times New Roman"/>
        </w:rPr>
        <w:t xml:space="preserve"> </w:t>
      </w:r>
    </w:p>
    <w:p w14:paraId="3301E774" w14:textId="58F0AE6F" w:rsidR="00D55CD7" w:rsidRPr="002907FD" w:rsidRDefault="00266218" w:rsidP="002907FD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Myriad Pro" w:eastAsia="Calibri" w:hAnsi="Myriad Pro" w:cs="Times New Roman"/>
        </w:rPr>
      </w:pPr>
      <w:r w:rsidRPr="002907FD">
        <w:rPr>
          <w:rFonts w:ascii="Myriad Pro" w:eastAsia="Calibri" w:hAnsi="Myriad Pro" w:cs="Times New Roman"/>
        </w:rPr>
        <w:t>IZ FEPZ przewiduje prowadzenie o</w:t>
      </w:r>
      <w:r w:rsidR="00ED4446" w:rsidRPr="002907FD">
        <w:rPr>
          <w:rFonts w:ascii="Myriad Pro" w:eastAsia="Calibri" w:hAnsi="Myriad Pro" w:cs="Times New Roman"/>
        </w:rPr>
        <w:t>cen</w:t>
      </w:r>
      <w:r w:rsidRPr="002907FD">
        <w:rPr>
          <w:rFonts w:ascii="Myriad Pro" w:eastAsia="Calibri" w:hAnsi="Myriad Pro" w:cs="Times New Roman"/>
        </w:rPr>
        <w:t>y</w:t>
      </w:r>
      <w:r w:rsidR="00ED4446" w:rsidRPr="002907FD">
        <w:rPr>
          <w:rFonts w:ascii="Myriad Pro" w:eastAsia="Calibri" w:hAnsi="Myriad Pro" w:cs="Times New Roman"/>
        </w:rPr>
        <w:t xml:space="preserve"> pracy ekspertów</w:t>
      </w:r>
      <w:r w:rsidRPr="002907FD">
        <w:rPr>
          <w:rFonts w:ascii="Myriad Pro" w:eastAsia="Calibri" w:hAnsi="Myriad Pro" w:cs="Times New Roman"/>
        </w:rPr>
        <w:t>, która</w:t>
      </w:r>
      <w:r w:rsidR="00ED4446" w:rsidRPr="002907FD">
        <w:rPr>
          <w:rFonts w:ascii="Myriad Pro" w:eastAsia="Calibri" w:hAnsi="Myriad Pro" w:cs="Times New Roman"/>
        </w:rPr>
        <w:t xml:space="preserve"> odbywa się zgodnie </w:t>
      </w:r>
      <w:r w:rsidRPr="002907FD">
        <w:rPr>
          <w:rFonts w:ascii="Myriad Pro" w:eastAsia="Calibri" w:hAnsi="Myriad Pro" w:cs="Times New Roman"/>
        </w:rPr>
        <w:br/>
      </w:r>
      <w:r w:rsidR="00ED4446" w:rsidRPr="002907FD">
        <w:rPr>
          <w:rFonts w:ascii="Myriad Pro" w:eastAsia="Calibri" w:hAnsi="Myriad Pro" w:cs="Times New Roman"/>
        </w:rPr>
        <w:t xml:space="preserve">z </w:t>
      </w:r>
      <w:r w:rsidR="00503D3E" w:rsidRPr="002907FD">
        <w:rPr>
          <w:rFonts w:ascii="Myriad Pro" w:eastAsia="Calibri" w:hAnsi="Myriad Pro" w:cs="Times New Roman"/>
        </w:rPr>
        <w:t xml:space="preserve">Monitoringiem pracy ekspertów </w:t>
      </w:r>
      <w:r w:rsidRPr="002907FD">
        <w:rPr>
          <w:rFonts w:ascii="Myriad Pro" w:eastAsia="Calibri" w:hAnsi="Myriad Pro" w:cs="Times New Roman"/>
        </w:rPr>
        <w:t>FEPZ 2021-2027</w:t>
      </w:r>
      <w:r w:rsidR="00503D3E" w:rsidRPr="002907FD">
        <w:rPr>
          <w:rFonts w:ascii="Myriad Pro" w:eastAsia="Calibri" w:hAnsi="Myriad Pro" w:cs="Times New Roman"/>
        </w:rPr>
        <w:t>.</w:t>
      </w:r>
    </w:p>
    <w:p w14:paraId="2460CD37" w14:textId="77777777" w:rsidR="00286EF1" w:rsidRPr="00266218" w:rsidRDefault="00286EF1" w:rsidP="002907FD">
      <w:pPr>
        <w:pStyle w:val="Akapitzlist"/>
        <w:spacing w:after="0" w:line="360" w:lineRule="auto"/>
        <w:ind w:left="709"/>
        <w:jc w:val="both"/>
        <w:rPr>
          <w:rFonts w:ascii="Myriad Pro" w:hAnsi="Myriad Pro"/>
          <w:b/>
          <w:bCs/>
        </w:rPr>
      </w:pPr>
    </w:p>
    <w:p w14:paraId="6B191B37" w14:textId="71A169C4" w:rsidR="000B1F5F" w:rsidRPr="009937D9" w:rsidRDefault="000B1F5F" w:rsidP="002907FD">
      <w:pPr>
        <w:pStyle w:val="Nagwek2"/>
        <w:spacing w:before="0" w:line="360" w:lineRule="auto"/>
        <w:jc w:val="center"/>
        <w:rPr>
          <w:rFonts w:ascii="Myriad Pro" w:hAnsi="Myriad Pro"/>
          <w:b w:val="0"/>
          <w:bCs w:val="0"/>
          <w:color w:val="000000" w:themeColor="text1"/>
          <w:highlight w:val="yellow"/>
        </w:rPr>
      </w:pPr>
      <w:bookmarkStart w:id="24" w:name="_Toc4135172"/>
      <w:bookmarkStart w:id="25" w:name="_Toc223511877"/>
      <w:r w:rsidRPr="00D34284">
        <w:rPr>
          <w:rFonts w:ascii="Myriad Pro" w:hAnsi="Myriad Pro"/>
          <w:color w:val="000000" w:themeColor="text1"/>
          <w:sz w:val="22"/>
        </w:rPr>
        <w:t>§</w:t>
      </w:r>
      <w:r w:rsidR="008274B6" w:rsidRPr="00D34284">
        <w:rPr>
          <w:rFonts w:ascii="Myriad Pro" w:hAnsi="Myriad Pro"/>
          <w:color w:val="000000" w:themeColor="text1"/>
          <w:sz w:val="22"/>
        </w:rPr>
        <w:t xml:space="preserve"> 1</w:t>
      </w:r>
      <w:bookmarkEnd w:id="24"/>
      <w:r w:rsidR="00093538" w:rsidRPr="00D34284">
        <w:rPr>
          <w:rFonts w:ascii="Myriad Pro" w:hAnsi="Myriad Pro"/>
          <w:color w:val="000000" w:themeColor="text1"/>
          <w:sz w:val="22"/>
        </w:rPr>
        <w:t>1</w:t>
      </w:r>
      <w:r w:rsidR="00305CF2" w:rsidRPr="00D34284">
        <w:rPr>
          <w:rFonts w:ascii="Myriad Pro" w:hAnsi="Myriad Pro"/>
          <w:b w:val="0"/>
          <w:color w:val="000000" w:themeColor="text1"/>
        </w:rPr>
        <w:br/>
      </w:r>
      <w:r w:rsidRPr="00D1131F">
        <w:rPr>
          <w:rFonts w:ascii="Myriad Pro" w:hAnsi="Myriad Pro"/>
          <w:color w:val="000000" w:themeColor="text1"/>
          <w:sz w:val="22"/>
          <w:szCs w:val="22"/>
        </w:rPr>
        <w:t>Sposób postępowania z dokumentami</w:t>
      </w:r>
      <w:bookmarkEnd w:id="25"/>
    </w:p>
    <w:p w14:paraId="3D35F129" w14:textId="77777777" w:rsidR="00305CF2" w:rsidRPr="009937D9" w:rsidRDefault="00305CF2" w:rsidP="002907FD">
      <w:pPr>
        <w:spacing w:after="0" w:line="360" w:lineRule="auto"/>
        <w:rPr>
          <w:highlight w:val="yellow"/>
        </w:rPr>
      </w:pPr>
    </w:p>
    <w:p w14:paraId="59718630" w14:textId="57A3D681" w:rsidR="001F6C61" w:rsidRPr="00C254D7" w:rsidRDefault="001F6C61" w:rsidP="002907FD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rPr>
          <w:rFonts w:ascii="Myriad Pro" w:hAnsi="Myriad Pro" w:cs="Calibri"/>
        </w:rPr>
      </w:pPr>
      <w:r w:rsidRPr="00C254D7">
        <w:rPr>
          <w:rFonts w:ascii="Myriad Pro" w:hAnsi="Myriad Pro" w:cs="Calibri"/>
        </w:rPr>
        <w:t xml:space="preserve">Dokumenty </w:t>
      </w:r>
      <w:r w:rsidR="00E06AFB" w:rsidRPr="00C254D7">
        <w:rPr>
          <w:rFonts w:ascii="Myriad Pro" w:hAnsi="Myriad Pro" w:cs="Calibri"/>
        </w:rPr>
        <w:t xml:space="preserve">w wersji elektronicznej </w:t>
      </w:r>
      <w:r w:rsidR="00D459BD" w:rsidRPr="00C254D7">
        <w:rPr>
          <w:rFonts w:ascii="Myriad Pro" w:hAnsi="Myriad Pro" w:cs="Calibri"/>
        </w:rPr>
        <w:t>przesłane</w:t>
      </w:r>
      <w:r w:rsidR="000B1F5F" w:rsidRPr="00C254D7">
        <w:rPr>
          <w:rFonts w:ascii="Myriad Pro" w:hAnsi="Myriad Pro" w:cs="Calibri"/>
        </w:rPr>
        <w:t xml:space="preserve"> przez ekspertów oraz dokumenty </w:t>
      </w:r>
      <w:r w:rsidR="00D459BD" w:rsidRPr="00C254D7">
        <w:rPr>
          <w:rFonts w:ascii="Myriad Pro" w:hAnsi="Myriad Pro" w:cs="Calibri"/>
        </w:rPr>
        <w:br/>
      </w:r>
      <w:r w:rsidRPr="00C254D7">
        <w:rPr>
          <w:rFonts w:ascii="Myriad Pro" w:hAnsi="Myriad Pro" w:cs="Calibri"/>
        </w:rPr>
        <w:t xml:space="preserve">z przebiegu </w:t>
      </w:r>
      <w:r w:rsidR="00D459BD" w:rsidRPr="00C254D7">
        <w:rPr>
          <w:rFonts w:ascii="Myriad Pro" w:hAnsi="Myriad Pro" w:cs="Calibri"/>
        </w:rPr>
        <w:t>weryfikacji formalnej i oceny merytorycznej,</w:t>
      </w:r>
      <w:r w:rsidRPr="00C254D7">
        <w:rPr>
          <w:rFonts w:ascii="Myriad Pro" w:hAnsi="Myriad Pro" w:cs="Calibri"/>
        </w:rPr>
        <w:t xml:space="preserve"> są przechowywane w </w:t>
      </w:r>
      <w:r w:rsidR="007E52B2" w:rsidRPr="00C254D7">
        <w:rPr>
          <w:rFonts w:ascii="Myriad Pro" w:hAnsi="Myriad Pro" w:cs="Calibri"/>
        </w:rPr>
        <w:t>WZS</w:t>
      </w:r>
      <w:r w:rsidR="000B1F5F" w:rsidRPr="00C254D7">
        <w:rPr>
          <w:rFonts w:ascii="Myriad Pro" w:hAnsi="Myriad Pro" w:cs="Calibri"/>
        </w:rPr>
        <w:t>.</w:t>
      </w:r>
      <w:r w:rsidR="00D84D15" w:rsidRPr="00C254D7">
        <w:rPr>
          <w:rFonts w:ascii="Myriad Pro" w:hAnsi="Myriad Pro" w:cs="Calibri"/>
        </w:rPr>
        <w:t xml:space="preserve"> </w:t>
      </w:r>
    </w:p>
    <w:p w14:paraId="6044A5D2" w14:textId="1D0A79C6" w:rsidR="009112AF" w:rsidRPr="00C254D7" w:rsidRDefault="001F6C61" w:rsidP="002907FD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rPr>
          <w:rFonts w:ascii="Myriad Pro" w:hAnsi="Myriad Pro"/>
        </w:rPr>
      </w:pPr>
      <w:r w:rsidRPr="00C254D7">
        <w:rPr>
          <w:rFonts w:ascii="Myriad Pro" w:hAnsi="Myriad Pro" w:cs="Calibri"/>
        </w:rPr>
        <w:t xml:space="preserve">Informacje zawarte w dokumentach kandydatów podlegają ochronie zgodnie </w:t>
      </w:r>
      <w:r w:rsidR="000B1F5F" w:rsidRPr="00C254D7">
        <w:rPr>
          <w:rFonts w:ascii="Myriad Pro" w:hAnsi="Myriad Pro" w:cs="Calibri"/>
        </w:rPr>
        <w:br/>
      </w:r>
      <w:r w:rsidRPr="00C254D7">
        <w:rPr>
          <w:rFonts w:ascii="Myriad Pro" w:hAnsi="Myriad Pro" w:cs="Calibri"/>
        </w:rPr>
        <w:t xml:space="preserve">z </w:t>
      </w:r>
      <w:r w:rsidR="004F1F17" w:rsidRPr="00C254D7">
        <w:rPr>
          <w:rFonts w:ascii="Myriad Pro" w:hAnsi="Myriad Pro" w:cs="Calibri"/>
        </w:rPr>
        <w:t>Rozporządzeni</w:t>
      </w:r>
      <w:r w:rsidR="0040615A" w:rsidRPr="00C254D7">
        <w:rPr>
          <w:rFonts w:ascii="Myriad Pro" w:hAnsi="Myriad Pro" w:cs="Calibri"/>
        </w:rPr>
        <w:t>em</w:t>
      </w:r>
      <w:r w:rsidR="004F1F17" w:rsidRPr="00C254D7">
        <w:rPr>
          <w:rFonts w:ascii="Myriad Pro" w:hAnsi="Myriad Pro" w:cs="Calibri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(Dz. U. UE. L. 2016.119.1</w:t>
      </w:r>
      <w:r w:rsidR="001A5CBD" w:rsidRPr="00C254D7">
        <w:rPr>
          <w:rFonts w:ascii="Myriad Pro" w:hAnsi="Myriad Pro" w:cs="Calibri"/>
        </w:rPr>
        <w:t>)</w:t>
      </w:r>
      <w:r w:rsidRPr="00C254D7">
        <w:rPr>
          <w:rFonts w:ascii="Myriad Pro" w:hAnsi="Myriad Pro" w:cs="Calibri"/>
        </w:rPr>
        <w:t xml:space="preserve">, </w:t>
      </w:r>
      <w:r w:rsidR="00384016" w:rsidRPr="00C254D7">
        <w:rPr>
          <w:rFonts w:ascii="Myriad Pro" w:hAnsi="Myriad Pro" w:cs="Calibri"/>
        </w:rPr>
        <w:t>oraz zgodnie w Ustawą o ochronie danych osobowych z 10 maja 2018 r.</w:t>
      </w:r>
      <w:r w:rsidR="009119C7">
        <w:rPr>
          <w:rFonts w:ascii="Myriad Pro" w:hAnsi="Myriad Pro" w:cs="Calibri"/>
        </w:rPr>
        <w:t xml:space="preserve"> </w:t>
      </w:r>
      <w:r w:rsidR="00384016" w:rsidRPr="00C254D7">
        <w:rPr>
          <w:rFonts w:ascii="Myriad Pro" w:hAnsi="Myriad Pro" w:cs="Calibri"/>
        </w:rPr>
        <w:t>(</w:t>
      </w:r>
      <w:r w:rsidR="00A74C99" w:rsidRPr="008D156C">
        <w:rPr>
          <w:rFonts w:ascii="Myriad Pro" w:hAnsi="Myriad Pro" w:cs="Calibri"/>
        </w:rPr>
        <w:t>t.j.</w:t>
      </w:r>
      <w:r w:rsidR="00A74C99">
        <w:rPr>
          <w:rFonts w:ascii="Myriad Pro" w:hAnsi="Myriad Pro" w:cs="Calibri"/>
        </w:rPr>
        <w:t xml:space="preserve"> </w:t>
      </w:r>
      <w:r w:rsidR="008D156C" w:rsidRPr="008D156C">
        <w:rPr>
          <w:rFonts w:ascii="Myriad Pro" w:hAnsi="Myriad Pro" w:cs="Calibri"/>
        </w:rPr>
        <w:t>Dz.U</w:t>
      </w:r>
      <w:r w:rsidR="00A74C99">
        <w:rPr>
          <w:rFonts w:ascii="Myriad Pro" w:hAnsi="Myriad Pro" w:cs="Calibri"/>
        </w:rPr>
        <w:t xml:space="preserve"> z </w:t>
      </w:r>
      <w:r w:rsidR="008D156C" w:rsidRPr="008D156C">
        <w:rPr>
          <w:rFonts w:ascii="Myriad Pro" w:hAnsi="Myriad Pro" w:cs="Calibri"/>
        </w:rPr>
        <w:t>2019</w:t>
      </w:r>
      <w:r w:rsidR="00A74C99">
        <w:rPr>
          <w:rFonts w:ascii="Myriad Pro" w:hAnsi="Myriad Pro" w:cs="Calibri"/>
        </w:rPr>
        <w:t xml:space="preserve"> r. poz. </w:t>
      </w:r>
      <w:r w:rsidR="008D156C" w:rsidRPr="008D156C">
        <w:rPr>
          <w:rFonts w:ascii="Myriad Pro" w:hAnsi="Myriad Pro" w:cs="Calibri"/>
        </w:rPr>
        <w:t>1781</w:t>
      </w:r>
      <w:r w:rsidR="00384016" w:rsidRPr="00C254D7">
        <w:rPr>
          <w:rFonts w:ascii="Myriad Pro" w:hAnsi="Myriad Pro" w:cs="Calibri"/>
        </w:rPr>
        <w:t xml:space="preserve">) </w:t>
      </w:r>
      <w:r w:rsidRPr="00C254D7">
        <w:rPr>
          <w:rFonts w:ascii="Myriad Pro" w:hAnsi="Myriad Pro" w:cs="Calibri"/>
        </w:rPr>
        <w:t>z wyłączeniem informacji stanowiących na podstawie odrębnych przepisów informację publiczną podlegającą upowszechnieniu.</w:t>
      </w:r>
    </w:p>
    <w:sectPr w:rsidR="009112AF" w:rsidRPr="00C254D7" w:rsidSect="00347950">
      <w:footerReference w:type="default" r:id="rId15"/>
      <w:pgSz w:w="11906" w:h="16838"/>
      <w:pgMar w:top="1560" w:right="1417" w:bottom="184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FAF7C4" w14:textId="77777777" w:rsidR="00614CEC" w:rsidRDefault="00614CEC" w:rsidP="00893377">
      <w:pPr>
        <w:spacing w:after="0" w:line="240" w:lineRule="auto"/>
      </w:pPr>
      <w:r>
        <w:separator/>
      </w:r>
    </w:p>
  </w:endnote>
  <w:endnote w:type="continuationSeparator" w:id="0">
    <w:p w14:paraId="7AA1A570" w14:textId="77777777" w:rsidR="00614CEC" w:rsidRDefault="00614CEC" w:rsidP="008933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18">
    <w:altName w:val="Times New Roman"/>
    <w:charset w:val="EE"/>
    <w:family w:val="auto"/>
    <w:pitch w:val="variable"/>
  </w:font>
  <w:font w:name="font319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6528632"/>
      <w:docPartObj>
        <w:docPartGallery w:val="Page Numbers (Bottom of Page)"/>
        <w:docPartUnique/>
      </w:docPartObj>
    </w:sdtPr>
    <w:sdtEndPr/>
    <w:sdtContent>
      <w:p w14:paraId="12148C25" w14:textId="77777777" w:rsidR="004C7FFA" w:rsidRDefault="004C7FF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5121BD" w14:textId="77777777" w:rsidR="004C7FFA" w:rsidRDefault="004C7FF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51D85F" w14:textId="77777777" w:rsidR="00614CEC" w:rsidRDefault="00614CEC" w:rsidP="00893377">
      <w:pPr>
        <w:spacing w:after="0" w:line="240" w:lineRule="auto"/>
      </w:pPr>
      <w:r>
        <w:separator/>
      </w:r>
    </w:p>
  </w:footnote>
  <w:footnote w:type="continuationSeparator" w:id="0">
    <w:p w14:paraId="2F85E02C" w14:textId="77777777" w:rsidR="00614CEC" w:rsidRDefault="00614CEC" w:rsidP="008933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Myriad Pro" w:hAnsi="Myriad Pro" w:cs="Myriad Pro"/>
        <w:b w:val="0"/>
        <w:color w:val="00000A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00000A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Myriad Pro" w:hAnsi="Myriad Pro" w:cs="Myriad Pro"/>
        <w:b w:val="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4" w15:restartNumberingAfterBreak="0">
    <w:nsid w:val="00000018"/>
    <w:multiLevelType w:val="multilevel"/>
    <w:tmpl w:val="6F92D060"/>
    <w:name w:val="WW8Num24"/>
    <w:lvl w:ilvl="0">
      <w:start w:val="1"/>
      <w:numFmt w:val="decimal"/>
      <w:lvlText w:val="%1."/>
      <w:lvlJc w:val="left"/>
      <w:pPr>
        <w:tabs>
          <w:tab w:val="num" w:pos="710"/>
        </w:tabs>
        <w:ind w:left="710" w:hanging="360"/>
      </w:pPr>
      <w:rPr>
        <w:rFonts w:ascii="Myriad Pro" w:eastAsia="Calibri" w:hAnsi="Myriad Pro" w:cs="Myriad Pro"/>
        <w:iCs/>
        <w:szCs w:val="20"/>
      </w:rPr>
    </w:lvl>
    <w:lvl w:ilvl="1">
      <w:start w:val="1"/>
      <w:numFmt w:val="decimal"/>
      <w:lvlText w:val="%2)"/>
      <w:lvlJc w:val="left"/>
      <w:pPr>
        <w:tabs>
          <w:tab w:val="num" w:pos="1297"/>
        </w:tabs>
        <w:ind w:left="1297" w:hanging="227"/>
      </w:pPr>
    </w:lvl>
    <w:lvl w:ilvl="2">
      <w:start w:val="1"/>
      <w:numFmt w:val="decimal"/>
      <w:lvlText w:val="%3."/>
      <w:lvlJc w:val="left"/>
      <w:pPr>
        <w:tabs>
          <w:tab w:val="num" w:pos="2330"/>
        </w:tabs>
        <w:ind w:left="2330" w:hanging="360"/>
      </w:pPr>
      <w:rPr>
        <w:rFonts w:eastAsia="Calibri"/>
        <w:b w:val="0"/>
        <w:bCs/>
        <w:i w:val="0"/>
        <w:iCs/>
        <w:szCs w:val="20"/>
      </w:rPr>
    </w:lvl>
    <w:lvl w:ilvl="3">
      <w:start w:val="1"/>
      <w:numFmt w:val="decimal"/>
      <w:lvlText w:val="%4."/>
      <w:lvlJc w:val="left"/>
      <w:pPr>
        <w:tabs>
          <w:tab w:val="num" w:pos="2870"/>
        </w:tabs>
        <w:ind w:left="2870" w:hanging="360"/>
      </w:pPr>
    </w:lvl>
    <w:lvl w:ilvl="4">
      <w:start w:val="1"/>
      <w:numFmt w:val="lowerLetter"/>
      <w:lvlText w:val="%2.%3.%4.%5."/>
      <w:lvlJc w:val="left"/>
      <w:pPr>
        <w:tabs>
          <w:tab w:val="num" w:pos="3590"/>
        </w:tabs>
        <w:ind w:left="3590" w:hanging="360"/>
      </w:pPr>
    </w:lvl>
    <w:lvl w:ilvl="5">
      <w:start w:val="1"/>
      <w:numFmt w:val="lowerRoman"/>
      <w:lvlText w:val="%2.%3.%4.%5.%6."/>
      <w:lvlJc w:val="right"/>
      <w:pPr>
        <w:tabs>
          <w:tab w:val="num" w:pos="4310"/>
        </w:tabs>
        <w:ind w:left="4310" w:hanging="180"/>
      </w:pPr>
    </w:lvl>
    <w:lvl w:ilvl="6">
      <w:start w:val="1"/>
      <w:numFmt w:val="decimal"/>
      <w:lvlText w:val="%2.%3.%4.%5.%6.%7."/>
      <w:lvlJc w:val="left"/>
      <w:pPr>
        <w:tabs>
          <w:tab w:val="num" w:pos="5030"/>
        </w:tabs>
        <w:ind w:left="503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50"/>
        </w:tabs>
        <w:ind w:left="575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70"/>
        </w:tabs>
        <w:ind w:left="6470" w:hanging="180"/>
      </w:pPr>
    </w:lvl>
  </w:abstractNum>
  <w:abstractNum w:abstractNumId="5" w15:restartNumberingAfterBreak="0">
    <w:nsid w:val="0000001A"/>
    <w:multiLevelType w:val="multilevel"/>
    <w:tmpl w:val="B1885A7C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571" w:hanging="360"/>
      </w:pPr>
      <w:rPr>
        <w:b w:val="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331" w:hanging="180"/>
      </w:pPr>
    </w:lvl>
  </w:abstractNum>
  <w:abstractNum w:abstractNumId="6" w15:restartNumberingAfterBreak="0">
    <w:nsid w:val="06477DC6"/>
    <w:multiLevelType w:val="hybridMultilevel"/>
    <w:tmpl w:val="31C009B0"/>
    <w:lvl w:ilvl="0" w:tplc="3148F2C6">
      <w:start w:val="1"/>
      <w:numFmt w:val="lowerLetter"/>
      <w:lvlText w:val="%1)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7" w15:restartNumberingAfterBreak="0">
    <w:nsid w:val="064F237D"/>
    <w:multiLevelType w:val="hybridMultilevel"/>
    <w:tmpl w:val="536A8E84"/>
    <w:lvl w:ilvl="0" w:tplc="04150011">
      <w:start w:val="1"/>
      <w:numFmt w:val="decimal"/>
      <w:lvlText w:val="%1)"/>
      <w:lvlJc w:val="left"/>
      <w:pPr>
        <w:ind w:left="1083" w:hanging="360"/>
      </w:p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8" w15:restartNumberingAfterBreak="0">
    <w:nsid w:val="0C2B79EA"/>
    <w:multiLevelType w:val="hybridMultilevel"/>
    <w:tmpl w:val="CA4E959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0DC438E0"/>
    <w:multiLevelType w:val="hybridMultilevel"/>
    <w:tmpl w:val="2CEE0A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DF40BB8"/>
    <w:multiLevelType w:val="hybridMultilevel"/>
    <w:tmpl w:val="763A02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2E2AEC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Myriad Pro" w:hAnsi="Myriad Pro" w:cs="Myriad Pro"/>
        <w:b w:val="0"/>
        <w:bCs/>
        <w:color w:val="00000A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00000A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E5806D9"/>
    <w:multiLevelType w:val="hybridMultilevel"/>
    <w:tmpl w:val="A4500A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EB97F00"/>
    <w:multiLevelType w:val="hybridMultilevel"/>
    <w:tmpl w:val="FD92897A"/>
    <w:lvl w:ilvl="0" w:tplc="52B8E38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540"/>
        </w:tabs>
        <w:ind w:left="-5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14" w15:restartNumberingAfterBreak="0">
    <w:nsid w:val="0F6A0672"/>
    <w:multiLevelType w:val="hybridMultilevel"/>
    <w:tmpl w:val="1EFE52B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08573F8"/>
    <w:multiLevelType w:val="hybridMultilevel"/>
    <w:tmpl w:val="7FBA72C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142E59BB"/>
    <w:multiLevelType w:val="hybridMultilevel"/>
    <w:tmpl w:val="5642BD02"/>
    <w:lvl w:ilvl="0" w:tplc="A9B61C7C">
      <w:start w:val="1"/>
      <w:numFmt w:val="decimal"/>
      <w:lvlText w:val="%1."/>
      <w:lvlJc w:val="left"/>
      <w:pPr>
        <w:ind w:left="540" w:hanging="360"/>
      </w:pPr>
      <w:rPr>
        <w:color w:val="auto"/>
      </w:rPr>
    </w:lvl>
    <w:lvl w:ilvl="1" w:tplc="343C45D2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6001B">
      <w:start w:val="1"/>
      <w:numFmt w:val="lowerRoman"/>
      <w:lvlText w:val="%3."/>
      <w:lvlJc w:val="right"/>
      <w:pPr>
        <w:ind w:left="2520" w:hanging="180"/>
      </w:pPr>
    </w:lvl>
    <w:lvl w:ilvl="3" w:tplc="0406000F" w:tentative="1">
      <w:start w:val="1"/>
      <w:numFmt w:val="decimal"/>
      <w:lvlText w:val="%4."/>
      <w:lvlJc w:val="left"/>
      <w:pPr>
        <w:ind w:left="3240" w:hanging="360"/>
      </w:pPr>
    </w:lvl>
    <w:lvl w:ilvl="4" w:tplc="04060019" w:tentative="1">
      <w:start w:val="1"/>
      <w:numFmt w:val="lowerLetter"/>
      <w:lvlText w:val="%5."/>
      <w:lvlJc w:val="left"/>
      <w:pPr>
        <w:ind w:left="3960" w:hanging="360"/>
      </w:pPr>
    </w:lvl>
    <w:lvl w:ilvl="5" w:tplc="0406001B" w:tentative="1">
      <w:start w:val="1"/>
      <w:numFmt w:val="lowerRoman"/>
      <w:lvlText w:val="%6."/>
      <w:lvlJc w:val="right"/>
      <w:pPr>
        <w:ind w:left="4680" w:hanging="180"/>
      </w:pPr>
    </w:lvl>
    <w:lvl w:ilvl="6" w:tplc="0406000F" w:tentative="1">
      <w:start w:val="1"/>
      <w:numFmt w:val="decimal"/>
      <w:lvlText w:val="%7."/>
      <w:lvlJc w:val="left"/>
      <w:pPr>
        <w:ind w:left="5400" w:hanging="360"/>
      </w:pPr>
    </w:lvl>
    <w:lvl w:ilvl="7" w:tplc="04060019" w:tentative="1">
      <w:start w:val="1"/>
      <w:numFmt w:val="lowerLetter"/>
      <w:lvlText w:val="%8."/>
      <w:lvlJc w:val="left"/>
      <w:pPr>
        <w:ind w:left="6120" w:hanging="360"/>
      </w:pPr>
    </w:lvl>
    <w:lvl w:ilvl="8" w:tplc="040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43E393C"/>
    <w:multiLevelType w:val="hybridMultilevel"/>
    <w:tmpl w:val="D32E1514"/>
    <w:lvl w:ilvl="0" w:tplc="C1880BE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0B63B9"/>
    <w:multiLevelType w:val="hybridMultilevel"/>
    <w:tmpl w:val="541C44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D403A4"/>
    <w:multiLevelType w:val="hybridMultilevel"/>
    <w:tmpl w:val="394EE302"/>
    <w:lvl w:ilvl="0" w:tplc="2F18166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A00F89"/>
    <w:multiLevelType w:val="hybridMultilevel"/>
    <w:tmpl w:val="B24E0108"/>
    <w:lvl w:ilvl="0" w:tplc="0406000F">
      <w:start w:val="1"/>
      <w:numFmt w:val="decimal"/>
      <w:lvlText w:val="%1.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A73EA07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CC31029"/>
    <w:multiLevelType w:val="hybridMultilevel"/>
    <w:tmpl w:val="34FE5A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8834F0"/>
    <w:multiLevelType w:val="hybridMultilevel"/>
    <w:tmpl w:val="C87E2128"/>
    <w:lvl w:ilvl="0" w:tplc="7464B7A6">
      <w:start w:val="1"/>
      <w:numFmt w:val="decimal"/>
      <w:lvlText w:val="%1."/>
      <w:lvlJc w:val="left"/>
      <w:pPr>
        <w:ind w:left="720" w:hanging="360"/>
      </w:pPr>
      <w:rPr>
        <w:rFonts w:ascii="Myriad Pro" w:hAnsi="Myriad Pro"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E12866"/>
    <w:multiLevelType w:val="hybridMultilevel"/>
    <w:tmpl w:val="226CE6F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413193D"/>
    <w:multiLevelType w:val="hybridMultilevel"/>
    <w:tmpl w:val="541C44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33169C"/>
    <w:multiLevelType w:val="hybridMultilevel"/>
    <w:tmpl w:val="C87E2128"/>
    <w:lvl w:ilvl="0" w:tplc="7464B7A6">
      <w:start w:val="1"/>
      <w:numFmt w:val="decimal"/>
      <w:lvlText w:val="%1."/>
      <w:lvlJc w:val="left"/>
      <w:pPr>
        <w:ind w:left="720" w:hanging="360"/>
      </w:pPr>
      <w:rPr>
        <w:rFonts w:ascii="Myriad Pro" w:hAnsi="Myriad Pro"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76E6A0F"/>
    <w:multiLevelType w:val="hybridMultilevel"/>
    <w:tmpl w:val="5642BD02"/>
    <w:lvl w:ilvl="0" w:tplc="A9B61C7C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343C45D2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6001B">
      <w:start w:val="1"/>
      <w:numFmt w:val="lowerRoman"/>
      <w:lvlText w:val="%3."/>
      <w:lvlJc w:val="right"/>
      <w:pPr>
        <w:ind w:left="2520" w:hanging="180"/>
      </w:pPr>
    </w:lvl>
    <w:lvl w:ilvl="3" w:tplc="0406000F" w:tentative="1">
      <w:start w:val="1"/>
      <w:numFmt w:val="decimal"/>
      <w:lvlText w:val="%4."/>
      <w:lvlJc w:val="left"/>
      <w:pPr>
        <w:ind w:left="3240" w:hanging="360"/>
      </w:pPr>
    </w:lvl>
    <w:lvl w:ilvl="4" w:tplc="04060019" w:tentative="1">
      <w:start w:val="1"/>
      <w:numFmt w:val="lowerLetter"/>
      <w:lvlText w:val="%5."/>
      <w:lvlJc w:val="left"/>
      <w:pPr>
        <w:ind w:left="3960" w:hanging="360"/>
      </w:pPr>
    </w:lvl>
    <w:lvl w:ilvl="5" w:tplc="0406001B" w:tentative="1">
      <w:start w:val="1"/>
      <w:numFmt w:val="lowerRoman"/>
      <w:lvlText w:val="%6."/>
      <w:lvlJc w:val="right"/>
      <w:pPr>
        <w:ind w:left="4680" w:hanging="180"/>
      </w:pPr>
    </w:lvl>
    <w:lvl w:ilvl="6" w:tplc="0406000F" w:tentative="1">
      <w:start w:val="1"/>
      <w:numFmt w:val="decimal"/>
      <w:lvlText w:val="%7."/>
      <w:lvlJc w:val="left"/>
      <w:pPr>
        <w:ind w:left="5400" w:hanging="360"/>
      </w:pPr>
    </w:lvl>
    <w:lvl w:ilvl="7" w:tplc="04060019" w:tentative="1">
      <w:start w:val="1"/>
      <w:numFmt w:val="lowerLetter"/>
      <w:lvlText w:val="%8."/>
      <w:lvlJc w:val="left"/>
      <w:pPr>
        <w:ind w:left="6120" w:hanging="360"/>
      </w:pPr>
    </w:lvl>
    <w:lvl w:ilvl="8" w:tplc="040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882370D"/>
    <w:multiLevelType w:val="hybridMultilevel"/>
    <w:tmpl w:val="6C24F8B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2CD06BCE"/>
    <w:multiLevelType w:val="hybridMultilevel"/>
    <w:tmpl w:val="8C368150"/>
    <w:lvl w:ilvl="0" w:tplc="24A07A2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EBF12C0"/>
    <w:multiLevelType w:val="multilevel"/>
    <w:tmpl w:val="4CD4B8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65" w:hanging="40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0" w15:restartNumberingAfterBreak="0">
    <w:nsid w:val="321A5075"/>
    <w:multiLevelType w:val="hybridMultilevel"/>
    <w:tmpl w:val="E9BEE07C"/>
    <w:lvl w:ilvl="0" w:tplc="AA262874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355959"/>
    <w:multiLevelType w:val="hybridMultilevel"/>
    <w:tmpl w:val="F2C64BB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32470E0E"/>
    <w:multiLevelType w:val="hybridMultilevel"/>
    <w:tmpl w:val="B01A8A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E77C62"/>
    <w:multiLevelType w:val="hybridMultilevel"/>
    <w:tmpl w:val="2E609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910394"/>
    <w:multiLevelType w:val="hybridMultilevel"/>
    <w:tmpl w:val="F9BC28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44D3983"/>
    <w:multiLevelType w:val="hybridMultilevel"/>
    <w:tmpl w:val="50EAB0BA"/>
    <w:lvl w:ilvl="0" w:tplc="55D682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65F21C5"/>
    <w:multiLevelType w:val="hybridMultilevel"/>
    <w:tmpl w:val="D422C94A"/>
    <w:lvl w:ilvl="0" w:tplc="D758CDA2">
      <w:start w:val="6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0D1F21"/>
    <w:multiLevelType w:val="hybridMultilevel"/>
    <w:tmpl w:val="60C0000E"/>
    <w:lvl w:ilvl="0" w:tplc="881C3A66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379351C1"/>
    <w:multiLevelType w:val="hybridMultilevel"/>
    <w:tmpl w:val="1C30DDF0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9" w15:restartNumberingAfterBreak="0">
    <w:nsid w:val="37A31BE7"/>
    <w:multiLevelType w:val="hybridMultilevel"/>
    <w:tmpl w:val="5642BD02"/>
    <w:lvl w:ilvl="0" w:tplc="A9B61C7C">
      <w:start w:val="1"/>
      <w:numFmt w:val="decimal"/>
      <w:lvlText w:val="%1."/>
      <w:lvlJc w:val="left"/>
      <w:pPr>
        <w:ind w:left="540" w:hanging="360"/>
      </w:pPr>
      <w:rPr>
        <w:color w:val="auto"/>
      </w:rPr>
    </w:lvl>
    <w:lvl w:ilvl="1" w:tplc="343C45D2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6001B">
      <w:start w:val="1"/>
      <w:numFmt w:val="lowerRoman"/>
      <w:lvlText w:val="%3."/>
      <w:lvlJc w:val="right"/>
      <w:pPr>
        <w:ind w:left="2520" w:hanging="180"/>
      </w:pPr>
    </w:lvl>
    <w:lvl w:ilvl="3" w:tplc="0406000F" w:tentative="1">
      <w:start w:val="1"/>
      <w:numFmt w:val="decimal"/>
      <w:lvlText w:val="%4."/>
      <w:lvlJc w:val="left"/>
      <w:pPr>
        <w:ind w:left="3240" w:hanging="360"/>
      </w:pPr>
    </w:lvl>
    <w:lvl w:ilvl="4" w:tplc="04060019" w:tentative="1">
      <w:start w:val="1"/>
      <w:numFmt w:val="lowerLetter"/>
      <w:lvlText w:val="%5."/>
      <w:lvlJc w:val="left"/>
      <w:pPr>
        <w:ind w:left="3960" w:hanging="360"/>
      </w:pPr>
    </w:lvl>
    <w:lvl w:ilvl="5" w:tplc="0406001B" w:tentative="1">
      <w:start w:val="1"/>
      <w:numFmt w:val="lowerRoman"/>
      <w:lvlText w:val="%6."/>
      <w:lvlJc w:val="right"/>
      <w:pPr>
        <w:ind w:left="4680" w:hanging="180"/>
      </w:pPr>
    </w:lvl>
    <w:lvl w:ilvl="6" w:tplc="0406000F" w:tentative="1">
      <w:start w:val="1"/>
      <w:numFmt w:val="decimal"/>
      <w:lvlText w:val="%7."/>
      <w:lvlJc w:val="left"/>
      <w:pPr>
        <w:ind w:left="5400" w:hanging="360"/>
      </w:pPr>
    </w:lvl>
    <w:lvl w:ilvl="7" w:tplc="04060019" w:tentative="1">
      <w:start w:val="1"/>
      <w:numFmt w:val="lowerLetter"/>
      <w:lvlText w:val="%8."/>
      <w:lvlJc w:val="left"/>
      <w:pPr>
        <w:ind w:left="6120" w:hanging="360"/>
      </w:pPr>
    </w:lvl>
    <w:lvl w:ilvl="8" w:tplc="040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9082DAF"/>
    <w:multiLevelType w:val="hybridMultilevel"/>
    <w:tmpl w:val="B8703CC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587" w:hanging="22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ABB63E7"/>
    <w:multiLevelType w:val="hybridMultilevel"/>
    <w:tmpl w:val="C3786766"/>
    <w:lvl w:ilvl="0" w:tplc="46E2B00E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B2F3812"/>
    <w:multiLevelType w:val="hybridMultilevel"/>
    <w:tmpl w:val="863064A8"/>
    <w:lvl w:ilvl="0" w:tplc="62D4EF7E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B6D78EE"/>
    <w:multiLevelType w:val="hybridMultilevel"/>
    <w:tmpl w:val="8FA2D9D4"/>
    <w:lvl w:ilvl="0" w:tplc="1D3A8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3EA62202"/>
    <w:multiLevelType w:val="hybridMultilevel"/>
    <w:tmpl w:val="757C8BD2"/>
    <w:lvl w:ilvl="0" w:tplc="A23EC3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FCD6C1C"/>
    <w:multiLevelType w:val="hybridMultilevel"/>
    <w:tmpl w:val="911EC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0C91D84"/>
    <w:multiLevelType w:val="multilevel"/>
    <w:tmpl w:val="49301824"/>
    <w:lvl w:ilvl="0">
      <w:start w:val="1"/>
      <w:numFmt w:val="decimal"/>
      <w:lvlText w:val="%1."/>
      <w:lvlJc w:val="left"/>
      <w:pPr>
        <w:tabs>
          <w:tab w:val="num" w:pos="710"/>
        </w:tabs>
        <w:ind w:left="710" w:hanging="360"/>
      </w:pPr>
      <w:rPr>
        <w:rFonts w:ascii="Myriad Pro" w:eastAsia="Calibri" w:hAnsi="Myriad Pro" w:cs="Myriad Pro"/>
        <w:b w:val="0"/>
        <w:iCs/>
        <w:szCs w:val="20"/>
      </w:rPr>
    </w:lvl>
    <w:lvl w:ilvl="1">
      <w:start w:val="1"/>
      <w:numFmt w:val="decimal"/>
      <w:lvlText w:val="%2)"/>
      <w:lvlJc w:val="left"/>
      <w:pPr>
        <w:tabs>
          <w:tab w:val="num" w:pos="1297"/>
        </w:tabs>
        <w:ind w:left="1297" w:hanging="227"/>
      </w:pPr>
    </w:lvl>
    <w:lvl w:ilvl="2">
      <w:start w:val="1"/>
      <w:numFmt w:val="decimal"/>
      <w:lvlText w:val="%3."/>
      <w:lvlJc w:val="left"/>
      <w:pPr>
        <w:tabs>
          <w:tab w:val="num" w:pos="2330"/>
        </w:tabs>
        <w:ind w:left="2330" w:hanging="360"/>
      </w:pPr>
      <w:rPr>
        <w:rFonts w:eastAsia="Calibri"/>
        <w:b w:val="0"/>
        <w:bCs/>
        <w:i w:val="0"/>
        <w:iCs/>
        <w:szCs w:val="20"/>
      </w:rPr>
    </w:lvl>
    <w:lvl w:ilvl="3">
      <w:start w:val="1"/>
      <w:numFmt w:val="decimal"/>
      <w:lvlText w:val="%4."/>
      <w:lvlJc w:val="left"/>
      <w:pPr>
        <w:tabs>
          <w:tab w:val="num" w:pos="2870"/>
        </w:tabs>
        <w:ind w:left="2870" w:hanging="360"/>
      </w:pPr>
    </w:lvl>
    <w:lvl w:ilvl="4">
      <w:start w:val="1"/>
      <w:numFmt w:val="lowerLetter"/>
      <w:lvlText w:val="%2.%3.%4.%5."/>
      <w:lvlJc w:val="left"/>
      <w:pPr>
        <w:tabs>
          <w:tab w:val="num" w:pos="3590"/>
        </w:tabs>
        <w:ind w:left="3590" w:hanging="360"/>
      </w:pPr>
    </w:lvl>
    <w:lvl w:ilvl="5">
      <w:start w:val="1"/>
      <w:numFmt w:val="lowerRoman"/>
      <w:lvlText w:val="%2.%3.%4.%5.%6."/>
      <w:lvlJc w:val="right"/>
      <w:pPr>
        <w:tabs>
          <w:tab w:val="num" w:pos="4310"/>
        </w:tabs>
        <w:ind w:left="4310" w:hanging="180"/>
      </w:pPr>
    </w:lvl>
    <w:lvl w:ilvl="6">
      <w:start w:val="1"/>
      <w:numFmt w:val="decimal"/>
      <w:lvlText w:val="%2.%3.%4.%5.%6.%7."/>
      <w:lvlJc w:val="left"/>
      <w:pPr>
        <w:tabs>
          <w:tab w:val="num" w:pos="5030"/>
        </w:tabs>
        <w:ind w:left="503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50"/>
        </w:tabs>
        <w:ind w:left="575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70"/>
        </w:tabs>
        <w:ind w:left="6470" w:hanging="180"/>
      </w:pPr>
    </w:lvl>
  </w:abstractNum>
  <w:abstractNum w:abstractNumId="47" w15:restartNumberingAfterBreak="0">
    <w:nsid w:val="41162E36"/>
    <w:multiLevelType w:val="hybridMultilevel"/>
    <w:tmpl w:val="442A6F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2061901"/>
    <w:multiLevelType w:val="hybridMultilevel"/>
    <w:tmpl w:val="2B1C4FB4"/>
    <w:lvl w:ilvl="0" w:tplc="8CBA48D2">
      <w:start w:val="1"/>
      <w:numFmt w:val="decimal"/>
      <w:lvlText w:val="%1."/>
      <w:lvlJc w:val="left"/>
      <w:pPr>
        <w:ind w:left="1495" w:hanging="1069"/>
      </w:pPr>
      <w:rPr>
        <w:rFonts w:eastAsiaTheme="minorHAnsi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 w15:restartNumberingAfterBreak="0">
    <w:nsid w:val="422F408C"/>
    <w:multiLevelType w:val="hybridMultilevel"/>
    <w:tmpl w:val="0DFE30BA"/>
    <w:lvl w:ilvl="0" w:tplc="1474FB34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4B05103"/>
    <w:multiLevelType w:val="hybridMultilevel"/>
    <w:tmpl w:val="36DACB52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1" w15:restartNumberingAfterBreak="0">
    <w:nsid w:val="45301378"/>
    <w:multiLevelType w:val="hybridMultilevel"/>
    <w:tmpl w:val="3DB6C0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7583FCD"/>
    <w:multiLevelType w:val="hybridMultilevel"/>
    <w:tmpl w:val="A15A64C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3" w15:restartNumberingAfterBreak="0">
    <w:nsid w:val="4A26469E"/>
    <w:multiLevelType w:val="hybridMultilevel"/>
    <w:tmpl w:val="E00A9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D0B676B"/>
    <w:multiLevelType w:val="hybridMultilevel"/>
    <w:tmpl w:val="831C4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D586F15"/>
    <w:multiLevelType w:val="hybridMultilevel"/>
    <w:tmpl w:val="8A2661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DAF6BCC"/>
    <w:multiLevelType w:val="hybridMultilevel"/>
    <w:tmpl w:val="6812FBE4"/>
    <w:lvl w:ilvl="0" w:tplc="C576F682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DC36ECB"/>
    <w:multiLevelType w:val="hybridMultilevel"/>
    <w:tmpl w:val="1B2A8F40"/>
    <w:lvl w:ilvl="0" w:tplc="26F0070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8" w15:restartNumberingAfterBreak="0">
    <w:nsid w:val="4E025D48"/>
    <w:multiLevelType w:val="hybridMultilevel"/>
    <w:tmpl w:val="74624F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0366F6F"/>
    <w:multiLevelType w:val="hybridMultilevel"/>
    <w:tmpl w:val="4ECC6734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1271E87"/>
    <w:multiLevelType w:val="hybridMultilevel"/>
    <w:tmpl w:val="52004CE2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28B041E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2C04DFA"/>
    <w:multiLevelType w:val="hybridMultilevel"/>
    <w:tmpl w:val="0A7C8D78"/>
    <w:lvl w:ilvl="0" w:tplc="04150017">
      <w:start w:val="1"/>
      <w:numFmt w:val="lowerLetter"/>
      <w:lvlText w:val="%1)"/>
      <w:lvlJc w:val="left"/>
      <w:pPr>
        <w:ind w:left="1839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55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7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9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1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3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5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7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99" w:hanging="360"/>
      </w:pPr>
      <w:rPr>
        <w:rFonts w:ascii="Wingdings" w:hAnsi="Wingdings" w:hint="default"/>
      </w:rPr>
    </w:lvl>
  </w:abstractNum>
  <w:abstractNum w:abstractNumId="62" w15:restartNumberingAfterBreak="0">
    <w:nsid w:val="58114026"/>
    <w:multiLevelType w:val="hybridMultilevel"/>
    <w:tmpl w:val="6EE820E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589D3E21"/>
    <w:multiLevelType w:val="hybridMultilevel"/>
    <w:tmpl w:val="CCB003A2"/>
    <w:lvl w:ilvl="0" w:tplc="33D6136E">
      <w:start w:val="1"/>
      <w:numFmt w:val="decimal"/>
      <w:lvlText w:val="%1.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5A192E7F"/>
    <w:multiLevelType w:val="hybridMultilevel"/>
    <w:tmpl w:val="D774FBF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5" w15:restartNumberingAfterBreak="0">
    <w:nsid w:val="5E494DF3"/>
    <w:multiLevelType w:val="hybridMultilevel"/>
    <w:tmpl w:val="5B40340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947"/>
        </w:tabs>
        <w:ind w:left="947" w:hanging="227"/>
      </w:pPr>
    </w:lvl>
    <w:lvl w:ilvl="2" w:tplc="8D0C847A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6" w15:restartNumberingAfterBreak="0">
    <w:nsid w:val="611E7878"/>
    <w:multiLevelType w:val="hybridMultilevel"/>
    <w:tmpl w:val="365E4568"/>
    <w:lvl w:ilvl="0" w:tplc="0C9E6F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633129A1"/>
    <w:multiLevelType w:val="hybridMultilevel"/>
    <w:tmpl w:val="62AA7C3E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8" w15:restartNumberingAfterBreak="0">
    <w:nsid w:val="636E434A"/>
    <w:multiLevelType w:val="hybridMultilevel"/>
    <w:tmpl w:val="BB2E4E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3E10D85"/>
    <w:multiLevelType w:val="hybridMultilevel"/>
    <w:tmpl w:val="5204E22E"/>
    <w:lvl w:ilvl="0" w:tplc="A32E83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078"/>
        </w:tabs>
        <w:ind w:left="1078" w:hanging="227"/>
      </w:pPr>
    </w:lvl>
    <w:lvl w:ilvl="2" w:tplc="8D0C847A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0" w15:restartNumberingAfterBreak="0">
    <w:nsid w:val="64C63FB2"/>
    <w:multiLevelType w:val="hybridMultilevel"/>
    <w:tmpl w:val="3112D53C"/>
    <w:lvl w:ilvl="0" w:tplc="04150017">
      <w:start w:val="1"/>
      <w:numFmt w:val="lowerLetter"/>
      <w:lvlText w:val="%1)"/>
      <w:lvlJc w:val="left"/>
      <w:pPr>
        <w:ind w:left="1778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71" w15:restartNumberingAfterBreak="0">
    <w:nsid w:val="66941198"/>
    <w:multiLevelType w:val="hybridMultilevel"/>
    <w:tmpl w:val="B20890EE"/>
    <w:lvl w:ilvl="0" w:tplc="1D3A885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71E3451"/>
    <w:multiLevelType w:val="hybridMultilevel"/>
    <w:tmpl w:val="9356EE10"/>
    <w:lvl w:ilvl="0" w:tplc="62D4EF7E">
      <w:start w:val="2"/>
      <w:numFmt w:val="lowerLetter"/>
      <w:lvlText w:val="%1)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73" w15:restartNumberingAfterBreak="0">
    <w:nsid w:val="68E60F13"/>
    <w:multiLevelType w:val="hybridMultilevel"/>
    <w:tmpl w:val="C540D35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9662CD1"/>
    <w:multiLevelType w:val="hybridMultilevel"/>
    <w:tmpl w:val="37925764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5" w15:restartNumberingAfterBreak="0">
    <w:nsid w:val="699D7735"/>
    <w:multiLevelType w:val="hybridMultilevel"/>
    <w:tmpl w:val="1154173A"/>
    <w:lvl w:ilvl="0" w:tplc="F4AAD22A">
      <w:start w:val="1"/>
      <w:numFmt w:val="bullet"/>
      <w:lvlText w:val=""/>
      <w:lvlJc w:val="left"/>
      <w:pPr>
        <w:ind w:left="24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76" w15:restartNumberingAfterBreak="0">
    <w:nsid w:val="6AAB7C0E"/>
    <w:multiLevelType w:val="hybridMultilevel"/>
    <w:tmpl w:val="F7BC8AEA"/>
    <w:lvl w:ilvl="0" w:tplc="D14C04A8">
      <w:start w:val="1"/>
      <w:numFmt w:val="lowerLetter"/>
      <w:lvlText w:val="%1)"/>
      <w:lvlJc w:val="left"/>
      <w:pPr>
        <w:ind w:left="144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 w15:restartNumberingAfterBreak="0">
    <w:nsid w:val="6B5B4246"/>
    <w:multiLevelType w:val="hybridMultilevel"/>
    <w:tmpl w:val="6D4A15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CC355DD"/>
    <w:multiLevelType w:val="hybridMultilevel"/>
    <w:tmpl w:val="97F409FC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9" w15:restartNumberingAfterBreak="0">
    <w:nsid w:val="6DA5344D"/>
    <w:multiLevelType w:val="hybridMultilevel"/>
    <w:tmpl w:val="45E4D25E"/>
    <w:lvl w:ilvl="0" w:tplc="72E2CBF4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E102039"/>
    <w:multiLevelType w:val="hybridMultilevel"/>
    <w:tmpl w:val="D87EF3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6F33445A"/>
    <w:multiLevelType w:val="hybridMultilevel"/>
    <w:tmpl w:val="DDE8B82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1522A2"/>
    <w:multiLevelType w:val="hybridMultilevel"/>
    <w:tmpl w:val="B33467CA"/>
    <w:lvl w:ilvl="0" w:tplc="04150011">
      <w:start w:val="1"/>
      <w:numFmt w:val="decimal"/>
      <w:lvlText w:val="%1)"/>
      <w:lvlJc w:val="left"/>
      <w:pPr>
        <w:ind w:left="108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7246419E"/>
    <w:multiLevelType w:val="hybridMultilevel"/>
    <w:tmpl w:val="0FA46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43855B6"/>
    <w:multiLevelType w:val="hybridMultilevel"/>
    <w:tmpl w:val="4C585EDC"/>
    <w:lvl w:ilvl="0" w:tplc="EBDC15F2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5" w15:restartNumberingAfterBreak="0">
    <w:nsid w:val="77DE64F7"/>
    <w:multiLevelType w:val="hybridMultilevel"/>
    <w:tmpl w:val="518262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939497E"/>
    <w:multiLevelType w:val="hybridMultilevel"/>
    <w:tmpl w:val="AAD4136E"/>
    <w:lvl w:ilvl="0" w:tplc="D5D27E9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CAD39EB"/>
    <w:multiLevelType w:val="hybridMultilevel"/>
    <w:tmpl w:val="319CB7A4"/>
    <w:lvl w:ilvl="0" w:tplc="1104424E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CCE3CB5"/>
    <w:multiLevelType w:val="hybridMultilevel"/>
    <w:tmpl w:val="32322398"/>
    <w:lvl w:ilvl="0" w:tplc="017407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D840638"/>
    <w:multiLevelType w:val="hybridMultilevel"/>
    <w:tmpl w:val="920442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DC67649"/>
    <w:multiLevelType w:val="hybridMultilevel"/>
    <w:tmpl w:val="3C4EEBD4"/>
    <w:lvl w:ilvl="0" w:tplc="04150011">
      <w:start w:val="1"/>
      <w:numFmt w:val="decimal"/>
      <w:lvlText w:val="%1)"/>
      <w:lvlJc w:val="left"/>
      <w:pPr>
        <w:ind w:left="1083" w:hanging="360"/>
      </w:p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91" w15:restartNumberingAfterBreak="0">
    <w:nsid w:val="7E030BE1"/>
    <w:multiLevelType w:val="hybridMultilevel"/>
    <w:tmpl w:val="B5620F0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8"/>
  </w:num>
  <w:num w:numId="2">
    <w:abstractNumId w:val="69"/>
  </w:num>
  <w:num w:numId="3">
    <w:abstractNumId w:val="61"/>
  </w:num>
  <w:num w:numId="4">
    <w:abstractNumId w:val="78"/>
  </w:num>
  <w:num w:numId="5">
    <w:abstractNumId w:val="19"/>
  </w:num>
  <w:num w:numId="6">
    <w:abstractNumId w:val="73"/>
  </w:num>
  <w:num w:numId="7">
    <w:abstractNumId w:val="81"/>
  </w:num>
  <w:num w:numId="8">
    <w:abstractNumId w:val="59"/>
  </w:num>
  <w:num w:numId="9">
    <w:abstractNumId w:val="70"/>
  </w:num>
  <w:num w:numId="10">
    <w:abstractNumId w:val="17"/>
  </w:num>
  <w:num w:numId="11">
    <w:abstractNumId w:val="23"/>
  </w:num>
  <w:num w:numId="12">
    <w:abstractNumId w:val="43"/>
  </w:num>
  <w:num w:numId="13">
    <w:abstractNumId w:val="67"/>
  </w:num>
  <w:num w:numId="14">
    <w:abstractNumId w:val="31"/>
  </w:num>
  <w:num w:numId="15">
    <w:abstractNumId w:val="75"/>
  </w:num>
  <w:num w:numId="16">
    <w:abstractNumId w:val="9"/>
  </w:num>
  <w:num w:numId="17">
    <w:abstractNumId w:val="12"/>
  </w:num>
  <w:num w:numId="18">
    <w:abstractNumId w:val="71"/>
  </w:num>
  <w:num w:numId="19">
    <w:abstractNumId w:val="62"/>
  </w:num>
  <w:num w:numId="20">
    <w:abstractNumId w:val="76"/>
  </w:num>
  <w:num w:numId="21">
    <w:abstractNumId w:val="80"/>
  </w:num>
  <w:num w:numId="22">
    <w:abstractNumId w:val="91"/>
  </w:num>
  <w:num w:numId="23">
    <w:abstractNumId w:val="59"/>
  </w:num>
  <w:num w:numId="24">
    <w:abstractNumId w:val="88"/>
  </w:num>
  <w:num w:numId="25">
    <w:abstractNumId w:val="37"/>
  </w:num>
  <w:num w:numId="26">
    <w:abstractNumId w:val="33"/>
  </w:num>
  <w:num w:numId="27">
    <w:abstractNumId w:val="35"/>
  </w:num>
  <w:num w:numId="28">
    <w:abstractNumId w:val="34"/>
  </w:num>
  <w:num w:numId="29">
    <w:abstractNumId w:val="24"/>
  </w:num>
  <w:num w:numId="30">
    <w:abstractNumId w:val="86"/>
  </w:num>
  <w:num w:numId="31">
    <w:abstractNumId w:val="21"/>
  </w:num>
  <w:num w:numId="32">
    <w:abstractNumId w:val="85"/>
  </w:num>
  <w:num w:numId="33">
    <w:abstractNumId w:val="26"/>
  </w:num>
  <w:num w:numId="34">
    <w:abstractNumId w:val="66"/>
  </w:num>
  <w:num w:numId="35">
    <w:abstractNumId w:val="20"/>
  </w:num>
  <w:num w:numId="36">
    <w:abstractNumId w:val="39"/>
  </w:num>
  <w:num w:numId="37">
    <w:abstractNumId w:val="16"/>
  </w:num>
  <w:num w:numId="38">
    <w:abstractNumId w:val="22"/>
  </w:num>
  <w:num w:numId="39">
    <w:abstractNumId w:val="45"/>
  </w:num>
  <w:num w:numId="40">
    <w:abstractNumId w:val="13"/>
  </w:num>
  <w:num w:numId="41">
    <w:abstractNumId w:val="40"/>
  </w:num>
  <w:num w:numId="42">
    <w:abstractNumId w:val="51"/>
  </w:num>
  <w:num w:numId="43">
    <w:abstractNumId w:val="58"/>
  </w:num>
  <w:num w:numId="44">
    <w:abstractNumId w:val="53"/>
  </w:num>
  <w:num w:numId="45">
    <w:abstractNumId w:val="25"/>
  </w:num>
  <w:num w:numId="46">
    <w:abstractNumId w:val="68"/>
  </w:num>
  <w:num w:numId="47">
    <w:abstractNumId w:val="89"/>
  </w:num>
  <w:num w:numId="48">
    <w:abstractNumId w:val="14"/>
  </w:num>
  <w:num w:numId="49">
    <w:abstractNumId w:val="52"/>
  </w:num>
  <w:num w:numId="50">
    <w:abstractNumId w:val="77"/>
  </w:num>
  <w:num w:numId="51">
    <w:abstractNumId w:val="83"/>
  </w:num>
  <w:num w:numId="52">
    <w:abstractNumId w:val="44"/>
  </w:num>
  <w:num w:numId="53">
    <w:abstractNumId w:val="87"/>
  </w:num>
  <w:num w:numId="54">
    <w:abstractNumId w:val="54"/>
  </w:num>
  <w:num w:numId="55">
    <w:abstractNumId w:val="74"/>
  </w:num>
  <w:num w:numId="56">
    <w:abstractNumId w:val="15"/>
  </w:num>
  <w:num w:numId="57">
    <w:abstractNumId w:val="41"/>
  </w:num>
  <w:num w:numId="58">
    <w:abstractNumId w:val="56"/>
  </w:num>
  <w:num w:numId="59">
    <w:abstractNumId w:val="79"/>
  </w:num>
  <w:num w:numId="60">
    <w:abstractNumId w:val="63"/>
  </w:num>
  <w:num w:numId="61">
    <w:abstractNumId w:val="10"/>
  </w:num>
  <w:num w:numId="6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8"/>
  </w:num>
  <w:num w:numId="65">
    <w:abstractNumId w:val="47"/>
  </w:num>
  <w:num w:numId="66">
    <w:abstractNumId w:val="30"/>
  </w:num>
  <w:num w:numId="67">
    <w:abstractNumId w:val="65"/>
  </w:num>
  <w:num w:numId="6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6"/>
  </w:num>
  <w:num w:numId="70">
    <w:abstractNumId w:val="49"/>
  </w:num>
  <w:num w:numId="71">
    <w:abstractNumId w:val="48"/>
  </w:num>
  <w:num w:numId="72">
    <w:abstractNumId w:val="8"/>
  </w:num>
  <w:num w:numId="73">
    <w:abstractNumId w:val="0"/>
  </w:num>
  <w:num w:numId="74">
    <w:abstractNumId w:val="2"/>
  </w:num>
  <w:num w:numId="75">
    <w:abstractNumId w:val="11"/>
  </w:num>
  <w:num w:numId="76">
    <w:abstractNumId w:val="1"/>
  </w:num>
  <w:num w:numId="77">
    <w:abstractNumId w:val="3"/>
  </w:num>
  <w:num w:numId="78">
    <w:abstractNumId w:val="4"/>
  </w:num>
  <w:num w:numId="79">
    <w:abstractNumId w:val="5"/>
  </w:num>
  <w:num w:numId="80">
    <w:abstractNumId w:val="32"/>
  </w:num>
  <w:num w:numId="81">
    <w:abstractNumId w:val="57"/>
  </w:num>
  <w:num w:numId="82">
    <w:abstractNumId w:val="42"/>
  </w:num>
  <w:num w:numId="83">
    <w:abstractNumId w:val="46"/>
  </w:num>
  <w:num w:numId="84">
    <w:abstractNumId w:val="72"/>
  </w:num>
  <w:num w:numId="85">
    <w:abstractNumId w:val="6"/>
  </w:num>
  <w:num w:numId="86">
    <w:abstractNumId w:val="84"/>
  </w:num>
  <w:num w:numId="87">
    <w:abstractNumId w:val="60"/>
  </w:num>
  <w:num w:numId="88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7"/>
  </w:num>
  <w:num w:numId="90">
    <w:abstractNumId w:val="90"/>
  </w:num>
  <w:num w:numId="91">
    <w:abstractNumId w:val="64"/>
  </w:num>
  <w:num w:numId="92">
    <w:abstractNumId w:val="27"/>
  </w:num>
  <w:num w:numId="93">
    <w:abstractNumId w:val="55"/>
  </w:num>
  <w:num w:numId="94">
    <w:abstractNumId w:val="38"/>
  </w:num>
  <w:num w:numId="95">
    <w:abstractNumId w:val="82"/>
  </w:num>
  <w:num w:numId="96">
    <w:abstractNumId w:val="50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AC4"/>
    <w:rsid w:val="0000009B"/>
    <w:rsid w:val="000013EF"/>
    <w:rsid w:val="00001C28"/>
    <w:rsid w:val="000023FF"/>
    <w:rsid w:val="00002780"/>
    <w:rsid w:val="00003BA7"/>
    <w:rsid w:val="00004251"/>
    <w:rsid w:val="0000430E"/>
    <w:rsid w:val="000048D1"/>
    <w:rsid w:val="000067B7"/>
    <w:rsid w:val="0000693C"/>
    <w:rsid w:val="00010025"/>
    <w:rsid w:val="00010345"/>
    <w:rsid w:val="000118ED"/>
    <w:rsid w:val="00011AF0"/>
    <w:rsid w:val="00012508"/>
    <w:rsid w:val="00013551"/>
    <w:rsid w:val="00014459"/>
    <w:rsid w:val="000147FC"/>
    <w:rsid w:val="00014939"/>
    <w:rsid w:val="00014A53"/>
    <w:rsid w:val="000156F8"/>
    <w:rsid w:val="00020461"/>
    <w:rsid w:val="000207AF"/>
    <w:rsid w:val="00020C29"/>
    <w:rsid w:val="00020E26"/>
    <w:rsid w:val="000217D8"/>
    <w:rsid w:val="000217E7"/>
    <w:rsid w:val="000218BE"/>
    <w:rsid w:val="00022346"/>
    <w:rsid w:val="000233BD"/>
    <w:rsid w:val="00023656"/>
    <w:rsid w:val="00023FBC"/>
    <w:rsid w:val="00024E04"/>
    <w:rsid w:val="0002612D"/>
    <w:rsid w:val="000263A9"/>
    <w:rsid w:val="00026740"/>
    <w:rsid w:val="00027235"/>
    <w:rsid w:val="00027671"/>
    <w:rsid w:val="0002796B"/>
    <w:rsid w:val="00030697"/>
    <w:rsid w:val="00030AAB"/>
    <w:rsid w:val="00030B04"/>
    <w:rsid w:val="00031410"/>
    <w:rsid w:val="00032E8B"/>
    <w:rsid w:val="00034251"/>
    <w:rsid w:val="00034C16"/>
    <w:rsid w:val="00035058"/>
    <w:rsid w:val="00035B14"/>
    <w:rsid w:val="0003712E"/>
    <w:rsid w:val="000371D6"/>
    <w:rsid w:val="000377A5"/>
    <w:rsid w:val="000403CF"/>
    <w:rsid w:val="000435B4"/>
    <w:rsid w:val="00043FF1"/>
    <w:rsid w:val="00044E49"/>
    <w:rsid w:val="00044EC0"/>
    <w:rsid w:val="00046477"/>
    <w:rsid w:val="000477D2"/>
    <w:rsid w:val="00047AF6"/>
    <w:rsid w:val="00047F59"/>
    <w:rsid w:val="000504B4"/>
    <w:rsid w:val="000548AE"/>
    <w:rsid w:val="000559FE"/>
    <w:rsid w:val="00055DD1"/>
    <w:rsid w:val="00057440"/>
    <w:rsid w:val="000579CB"/>
    <w:rsid w:val="00061310"/>
    <w:rsid w:val="0006134F"/>
    <w:rsid w:val="00062394"/>
    <w:rsid w:val="00062C0A"/>
    <w:rsid w:val="00062C87"/>
    <w:rsid w:val="00062FDA"/>
    <w:rsid w:val="0006360A"/>
    <w:rsid w:val="0006396D"/>
    <w:rsid w:val="00063D8B"/>
    <w:rsid w:val="000649DA"/>
    <w:rsid w:val="00064DF2"/>
    <w:rsid w:val="00066822"/>
    <w:rsid w:val="00066C70"/>
    <w:rsid w:val="00067F93"/>
    <w:rsid w:val="0007069E"/>
    <w:rsid w:val="0007192C"/>
    <w:rsid w:val="00072065"/>
    <w:rsid w:val="0007250F"/>
    <w:rsid w:val="00072A1E"/>
    <w:rsid w:val="00072A37"/>
    <w:rsid w:val="00075A35"/>
    <w:rsid w:val="000761CB"/>
    <w:rsid w:val="00081A0A"/>
    <w:rsid w:val="00081EEE"/>
    <w:rsid w:val="00082ADC"/>
    <w:rsid w:val="00084805"/>
    <w:rsid w:val="00084E1D"/>
    <w:rsid w:val="00085A99"/>
    <w:rsid w:val="00086C98"/>
    <w:rsid w:val="00086E9C"/>
    <w:rsid w:val="0008724A"/>
    <w:rsid w:val="0008784D"/>
    <w:rsid w:val="000900C4"/>
    <w:rsid w:val="000902F0"/>
    <w:rsid w:val="00090D75"/>
    <w:rsid w:val="00093538"/>
    <w:rsid w:val="0009410D"/>
    <w:rsid w:val="00094461"/>
    <w:rsid w:val="00095900"/>
    <w:rsid w:val="00096A80"/>
    <w:rsid w:val="00096B0F"/>
    <w:rsid w:val="000976B4"/>
    <w:rsid w:val="000A0B19"/>
    <w:rsid w:val="000A29EC"/>
    <w:rsid w:val="000A31D6"/>
    <w:rsid w:val="000A32DB"/>
    <w:rsid w:val="000A37A2"/>
    <w:rsid w:val="000A558F"/>
    <w:rsid w:val="000A5DFB"/>
    <w:rsid w:val="000B0952"/>
    <w:rsid w:val="000B195F"/>
    <w:rsid w:val="000B1F5F"/>
    <w:rsid w:val="000B3387"/>
    <w:rsid w:val="000B3460"/>
    <w:rsid w:val="000B69C6"/>
    <w:rsid w:val="000B6ADB"/>
    <w:rsid w:val="000C2700"/>
    <w:rsid w:val="000C316C"/>
    <w:rsid w:val="000C3693"/>
    <w:rsid w:val="000C454A"/>
    <w:rsid w:val="000C457A"/>
    <w:rsid w:val="000C46DE"/>
    <w:rsid w:val="000C56B7"/>
    <w:rsid w:val="000C6F85"/>
    <w:rsid w:val="000C7755"/>
    <w:rsid w:val="000D26CA"/>
    <w:rsid w:val="000D3CB1"/>
    <w:rsid w:val="000D479E"/>
    <w:rsid w:val="000D497B"/>
    <w:rsid w:val="000D4E07"/>
    <w:rsid w:val="000D578D"/>
    <w:rsid w:val="000D5C31"/>
    <w:rsid w:val="000D62D8"/>
    <w:rsid w:val="000E03AD"/>
    <w:rsid w:val="000E1C2F"/>
    <w:rsid w:val="000E2A32"/>
    <w:rsid w:val="000E31BC"/>
    <w:rsid w:val="000E5AF5"/>
    <w:rsid w:val="000E7705"/>
    <w:rsid w:val="000E7FC2"/>
    <w:rsid w:val="000F0A56"/>
    <w:rsid w:val="000F0D24"/>
    <w:rsid w:val="000F4634"/>
    <w:rsid w:val="000F7807"/>
    <w:rsid w:val="000F799B"/>
    <w:rsid w:val="0010025E"/>
    <w:rsid w:val="00103ACA"/>
    <w:rsid w:val="0010442B"/>
    <w:rsid w:val="0010682D"/>
    <w:rsid w:val="00110894"/>
    <w:rsid w:val="00110B94"/>
    <w:rsid w:val="00112214"/>
    <w:rsid w:val="00112375"/>
    <w:rsid w:val="00113640"/>
    <w:rsid w:val="00115294"/>
    <w:rsid w:val="00116E80"/>
    <w:rsid w:val="0012035E"/>
    <w:rsid w:val="00121A0A"/>
    <w:rsid w:val="00123026"/>
    <w:rsid w:val="00123330"/>
    <w:rsid w:val="0012416B"/>
    <w:rsid w:val="001244E1"/>
    <w:rsid w:val="00125C64"/>
    <w:rsid w:val="00126915"/>
    <w:rsid w:val="00130027"/>
    <w:rsid w:val="001310C1"/>
    <w:rsid w:val="001316E2"/>
    <w:rsid w:val="00134707"/>
    <w:rsid w:val="00136458"/>
    <w:rsid w:val="001404B9"/>
    <w:rsid w:val="001416A9"/>
    <w:rsid w:val="00142655"/>
    <w:rsid w:val="00145A6A"/>
    <w:rsid w:val="00145EC3"/>
    <w:rsid w:val="00146E61"/>
    <w:rsid w:val="00150401"/>
    <w:rsid w:val="001509F7"/>
    <w:rsid w:val="0015179B"/>
    <w:rsid w:val="00153905"/>
    <w:rsid w:val="0015433A"/>
    <w:rsid w:val="00155B7C"/>
    <w:rsid w:val="00156935"/>
    <w:rsid w:val="00161D60"/>
    <w:rsid w:val="00162066"/>
    <w:rsid w:val="001625FE"/>
    <w:rsid w:val="00163405"/>
    <w:rsid w:val="001639F8"/>
    <w:rsid w:val="00166014"/>
    <w:rsid w:val="001662FA"/>
    <w:rsid w:val="00170617"/>
    <w:rsid w:val="001709E1"/>
    <w:rsid w:val="00171333"/>
    <w:rsid w:val="001728E7"/>
    <w:rsid w:val="001741E7"/>
    <w:rsid w:val="00175012"/>
    <w:rsid w:val="00175E05"/>
    <w:rsid w:val="00180198"/>
    <w:rsid w:val="001809FB"/>
    <w:rsid w:val="00180D5F"/>
    <w:rsid w:val="001819F0"/>
    <w:rsid w:val="00182E12"/>
    <w:rsid w:val="00183753"/>
    <w:rsid w:val="001837B6"/>
    <w:rsid w:val="001838BC"/>
    <w:rsid w:val="00184CA0"/>
    <w:rsid w:val="00184DCC"/>
    <w:rsid w:val="00185BEF"/>
    <w:rsid w:val="0018720D"/>
    <w:rsid w:val="00187477"/>
    <w:rsid w:val="00191811"/>
    <w:rsid w:val="00192BEF"/>
    <w:rsid w:val="00195261"/>
    <w:rsid w:val="0019729D"/>
    <w:rsid w:val="00197507"/>
    <w:rsid w:val="0019769C"/>
    <w:rsid w:val="00197AB6"/>
    <w:rsid w:val="001A0C01"/>
    <w:rsid w:val="001A0DDC"/>
    <w:rsid w:val="001A21BA"/>
    <w:rsid w:val="001A3254"/>
    <w:rsid w:val="001A5CBD"/>
    <w:rsid w:val="001A63B2"/>
    <w:rsid w:val="001A6666"/>
    <w:rsid w:val="001A7802"/>
    <w:rsid w:val="001B0E3F"/>
    <w:rsid w:val="001B24DD"/>
    <w:rsid w:val="001B4A8E"/>
    <w:rsid w:val="001B52AF"/>
    <w:rsid w:val="001B539F"/>
    <w:rsid w:val="001B5FD3"/>
    <w:rsid w:val="001B6CA7"/>
    <w:rsid w:val="001C0A79"/>
    <w:rsid w:val="001C0AB7"/>
    <w:rsid w:val="001C1D37"/>
    <w:rsid w:val="001C27AD"/>
    <w:rsid w:val="001C4B08"/>
    <w:rsid w:val="001C4FDB"/>
    <w:rsid w:val="001C62CB"/>
    <w:rsid w:val="001C6D21"/>
    <w:rsid w:val="001C6F2F"/>
    <w:rsid w:val="001D08B3"/>
    <w:rsid w:val="001D3D53"/>
    <w:rsid w:val="001D44A2"/>
    <w:rsid w:val="001D48E1"/>
    <w:rsid w:val="001D5258"/>
    <w:rsid w:val="001D619A"/>
    <w:rsid w:val="001D6554"/>
    <w:rsid w:val="001D676C"/>
    <w:rsid w:val="001E1B46"/>
    <w:rsid w:val="001E2802"/>
    <w:rsid w:val="001E3611"/>
    <w:rsid w:val="001E3B3D"/>
    <w:rsid w:val="001E3D64"/>
    <w:rsid w:val="001E4872"/>
    <w:rsid w:val="001E4D9D"/>
    <w:rsid w:val="001E6166"/>
    <w:rsid w:val="001E68C4"/>
    <w:rsid w:val="001E7496"/>
    <w:rsid w:val="001F0CC9"/>
    <w:rsid w:val="001F0E38"/>
    <w:rsid w:val="001F202B"/>
    <w:rsid w:val="001F2D0F"/>
    <w:rsid w:val="001F58C3"/>
    <w:rsid w:val="001F5941"/>
    <w:rsid w:val="001F6262"/>
    <w:rsid w:val="001F6C61"/>
    <w:rsid w:val="002014E7"/>
    <w:rsid w:val="00201E5A"/>
    <w:rsid w:val="00202573"/>
    <w:rsid w:val="00204C45"/>
    <w:rsid w:val="00205803"/>
    <w:rsid w:val="00210B60"/>
    <w:rsid w:val="0021108A"/>
    <w:rsid w:val="00212A08"/>
    <w:rsid w:val="002159BE"/>
    <w:rsid w:val="00217DDD"/>
    <w:rsid w:val="00220570"/>
    <w:rsid w:val="0022122C"/>
    <w:rsid w:val="00221C24"/>
    <w:rsid w:val="00222DCC"/>
    <w:rsid w:val="0022324C"/>
    <w:rsid w:val="0022442D"/>
    <w:rsid w:val="002249CE"/>
    <w:rsid w:val="00225A9D"/>
    <w:rsid w:val="00227EA2"/>
    <w:rsid w:val="00230A91"/>
    <w:rsid w:val="00231E0E"/>
    <w:rsid w:val="002345A3"/>
    <w:rsid w:val="0023515C"/>
    <w:rsid w:val="00240878"/>
    <w:rsid w:val="0024286A"/>
    <w:rsid w:val="00242D72"/>
    <w:rsid w:val="00243EF5"/>
    <w:rsid w:val="00244AAC"/>
    <w:rsid w:val="00246AA9"/>
    <w:rsid w:val="00247B17"/>
    <w:rsid w:val="0025258A"/>
    <w:rsid w:val="00254278"/>
    <w:rsid w:val="002549BF"/>
    <w:rsid w:val="002552D5"/>
    <w:rsid w:val="002552FF"/>
    <w:rsid w:val="0025572D"/>
    <w:rsid w:val="00255A58"/>
    <w:rsid w:val="00256508"/>
    <w:rsid w:val="00261974"/>
    <w:rsid w:val="00263318"/>
    <w:rsid w:val="00263DB2"/>
    <w:rsid w:val="002648C3"/>
    <w:rsid w:val="0026516C"/>
    <w:rsid w:val="00265554"/>
    <w:rsid w:val="00265B75"/>
    <w:rsid w:val="00265F79"/>
    <w:rsid w:val="00265FC1"/>
    <w:rsid w:val="00266218"/>
    <w:rsid w:val="00266F77"/>
    <w:rsid w:val="00267554"/>
    <w:rsid w:val="002711B4"/>
    <w:rsid w:val="00272FA6"/>
    <w:rsid w:val="002738BF"/>
    <w:rsid w:val="00274C32"/>
    <w:rsid w:val="0027523A"/>
    <w:rsid w:val="00275C24"/>
    <w:rsid w:val="00275DF6"/>
    <w:rsid w:val="002761B5"/>
    <w:rsid w:val="0028054B"/>
    <w:rsid w:val="0028084B"/>
    <w:rsid w:val="0028131F"/>
    <w:rsid w:val="00281BD8"/>
    <w:rsid w:val="00282442"/>
    <w:rsid w:val="002837A0"/>
    <w:rsid w:val="00283AB7"/>
    <w:rsid w:val="00283D18"/>
    <w:rsid w:val="00284373"/>
    <w:rsid w:val="00286886"/>
    <w:rsid w:val="00286EF1"/>
    <w:rsid w:val="00290437"/>
    <w:rsid w:val="0029043C"/>
    <w:rsid w:val="002907FD"/>
    <w:rsid w:val="0029118A"/>
    <w:rsid w:val="00291E87"/>
    <w:rsid w:val="00292DC1"/>
    <w:rsid w:val="00295F84"/>
    <w:rsid w:val="00296193"/>
    <w:rsid w:val="0029662D"/>
    <w:rsid w:val="0029679A"/>
    <w:rsid w:val="00296D35"/>
    <w:rsid w:val="00297A3E"/>
    <w:rsid w:val="002A0043"/>
    <w:rsid w:val="002A0AE9"/>
    <w:rsid w:val="002A1008"/>
    <w:rsid w:val="002A10AD"/>
    <w:rsid w:val="002A326C"/>
    <w:rsid w:val="002A37DD"/>
    <w:rsid w:val="002A4867"/>
    <w:rsid w:val="002A66FD"/>
    <w:rsid w:val="002A689F"/>
    <w:rsid w:val="002A7A17"/>
    <w:rsid w:val="002B03DF"/>
    <w:rsid w:val="002B2310"/>
    <w:rsid w:val="002B40C2"/>
    <w:rsid w:val="002B41B8"/>
    <w:rsid w:val="002B4DCF"/>
    <w:rsid w:val="002B5661"/>
    <w:rsid w:val="002B5C69"/>
    <w:rsid w:val="002B74E2"/>
    <w:rsid w:val="002B7DF8"/>
    <w:rsid w:val="002C0B6F"/>
    <w:rsid w:val="002C2261"/>
    <w:rsid w:val="002C3A4A"/>
    <w:rsid w:val="002C3C5C"/>
    <w:rsid w:val="002C6A2A"/>
    <w:rsid w:val="002C6E75"/>
    <w:rsid w:val="002D02CB"/>
    <w:rsid w:val="002D1067"/>
    <w:rsid w:val="002D11A1"/>
    <w:rsid w:val="002D2144"/>
    <w:rsid w:val="002D3C9A"/>
    <w:rsid w:val="002D4611"/>
    <w:rsid w:val="002D4772"/>
    <w:rsid w:val="002D535E"/>
    <w:rsid w:val="002D5C78"/>
    <w:rsid w:val="002D6050"/>
    <w:rsid w:val="002D7050"/>
    <w:rsid w:val="002D7DDC"/>
    <w:rsid w:val="002E0008"/>
    <w:rsid w:val="002E05C7"/>
    <w:rsid w:val="002E0C1A"/>
    <w:rsid w:val="002E1153"/>
    <w:rsid w:val="002E2376"/>
    <w:rsid w:val="002E3478"/>
    <w:rsid w:val="002E35E9"/>
    <w:rsid w:val="002E5D01"/>
    <w:rsid w:val="002E6838"/>
    <w:rsid w:val="002E6951"/>
    <w:rsid w:val="002E71EF"/>
    <w:rsid w:val="002E7FC4"/>
    <w:rsid w:val="002F0B40"/>
    <w:rsid w:val="002F0D43"/>
    <w:rsid w:val="002F0E6F"/>
    <w:rsid w:val="002F35C2"/>
    <w:rsid w:val="002F4A24"/>
    <w:rsid w:val="002F4E2D"/>
    <w:rsid w:val="002F5DDD"/>
    <w:rsid w:val="002F685D"/>
    <w:rsid w:val="002F694A"/>
    <w:rsid w:val="002F745C"/>
    <w:rsid w:val="002F7CFC"/>
    <w:rsid w:val="00300350"/>
    <w:rsid w:val="00303CDB"/>
    <w:rsid w:val="0030539C"/>
    <w:rsid w:val="00305CF2"/>
    <w:rsid w:val="003072EA"/>
    <w:rsid w:val="003074A7"/>
    <w:rsid w:val="0031109F"/>
    <w:rsid w:val="00312C30"/>
    <w:rsid w:val="00313183"/>
    <w:rsid w:val="003146A1"/>
    <w:rsid w:val="0031509A"/>
    <w:rsid w:val="003155E8"/>
    <w:rsid w:val="00316527"/>
    <w:rsid w:val="003168C7"/>
    <w:rsid w:val="003178CC"/>
    <w:rsid w:val="003208CE"/>
    <w:rsid w:val="00321662"/>
    <w:rsid w:val="00322CBB"/>
    <w:rsid w:val="003244DD"/>
    <w:rsid w:val="00326EAB"/>
    <w:rsid w:val="003270AC"/>
    <w:rsid w:val="003274E6"/>
    <w:rsid w:val="003276A0"/>
    <w:rsid w:val="00327C9A"/>
    <w:rsid w:val="00330854"/>
    <w:rsid w:val="0033196F"/>
    <w:rsid w:val="003327D6"/>
    <w:rsid w:val="00332E6F"/>
    <w:rsid w:val="00333768"/>
    <w:rsid w:val="00333D55"/>
    <w:rsid w:val="00334545"/>
    <w:rsid w:val="0033481D"/>
    <w:rsid w:val="0033695E"/>
    <w:rsid w:val="00337040"/>
    <w:rsid w:val="003377B2"/>
    <w:rsid w:val="003418D5"/>
    <w:rsid w:val="00341A93"/>
    <w:rsid w:val="00341ECB"/>
    <w:rsid w:val="0034444B"/>
    <w:rsid w:val="00344EBC"/>
    <w:rsid w:val="00345221"/>
    <w:rsid w:val="0034594A"/>
    <w:rsid w:val="00345D8C"/>
    <w:rsid w:val="00345F3E"/>
    <w:rsid w:val="00347950"/>
    <w:rsid w:val="00347A30"/>
    <w:rsid w:val="003504FF"/>
    <w:rsid w:val="00351C7C"/>
    <w:rsid w:val="00351FDA"/>
    <w:rsid w:val="00352F1C"/>
    <w:rsid w:val="00355B72"/>
    <w:rsid w:val="0035704C"/>
    <w:rsid w:val="003572FB"/>
    <w:rsid w:val="003573C7"/>
    <w:rsid w:val="0035757B"/>
    <w:rsid w:val="003604C7"/>
    <w:rsid w:val="0036059C"/>
    <w:rsid w:val="00360B09"/>
    <w:rsid w:val="00361A8A"/>
    <w:rsid w:val="0036317C"/>
    <w:rsid w:val="00364B77"/>
    <w:rsid w:val="0036576E"/>
    <w:rsid w:val="00367742"/>
    <w:rsid w:val="0036791E"/>
    <w:rsid w:val="00371E45"/>
    <w:rsid w:val="00372296"/>
    <w:rsid w:val="00372A20"/>
    <w:rsid w:val="00373196"/>
    <w:rsid w:val="003734C1"/>
    <w:rsid w:val="0037381E"/>
    <w:rsid w:val="003739D4"/>
    <w:rsid w:val="00375AFC"/>
    <w:rsid w:val="00377ABB"/>
    <w:rsid w:val="00377E5F"/>
    <w:rsid w:val="00381658"/>
    <w:rsid w:val="003818E9"/>
    <w:rsid w:val="00382700"/>
    <w:rsid w:val="00384016"/>
    <w:rsid w:val="003845D8"/>
    <w:rsid w:val="003847C8"/>
    <w:rsid w:val="00385B6C"/>
    <w:rsid w:val="00385EE4"/>
    <w:rsid w:val="00386375"/>
    <w:rsid w:val="0038791B"/>
    <w:rsid w:val="00390AF6"/>
    <w:rsid w:val="00390CCC"/>
    <w:rsid w:val="00391D3C"/>
    <w:rsid w:val="00394577"/>
    <w:rsid w:val="0039557A"/>
    <w:rsid w:val="003A19AB"/>
    <w:rsid w:val="003A1D66"/>
    <w:rsid w:val="003A3DD2"/>
    <w:rsid w:val="003A4520"/>
    <w:rsid w:val="003A475A"/>
    <w:rsid w:val="003A4B83"/>
    <w:rsid w:val="003A4C4B"/>
    <w:rsid w:val="003A4E4A"/>
    <w:rsid w:val="003A5832"/>
    <w:rsid w:val="003A5D0C"/>
    <w:rsid w:val="003A628E"/>
    <w:rsid w:val="003B0A78"/>
    <w:rsid w:val="003B2959"/>
    <w:rsid w:val="003B3094"/>
    <w:rsid w:val="003B3409"/>
    <w:rsid w:val="003B3874"/>
    <w:rsid w:val="003B3AE2"/>
    <w:rsid w:val="003B5004"/>
    <w:rsid w:val="003C04B3"/>
    <w:rsid w:val="003C4DC0"/>
    <w:rsid w:val="003C52CD"/>
    <w:rsid w:val="003C5CB0"/>
    <w:rsid w:val="003D0F8C"/>
    <w:rsid w:val="003D12E8"/>
    <w:rsid w:val="003D3C05"/>
    <w:rsid w:val="003D4431"/>
    <w:rsid w:val="003D4A26"/>
    <w:rsid w:val="003D4B5D"/>
    <w:rsid w:val="003D5719"/>
    <w:rsid w:val="003D61C4"/>
    <w:rsid w:val="003D7693"/>
    <w:rsid w:val="003D771D"/>
    <w:rsid w:val="003E0594"/>
    <w:rsid w:val="003E4D74"/>
    <w:rsid w:val="003E6E43"/>
    <w:rsid w:val="003E7502"/>
    <w:rsid w:val="003E7DC2"/>
    <w:rsid w:val="003F0A41"/>
    <w:rsid w:val="003F3A11"/>
    <w:rsid w:val="003F5ED0"/>
    <w:rsid w:val="003F61BA"/>
    <w:rsid w:val="003F6A17"/>
    <w:rsid w:val="003F7732"/>
    <w:rsid w:val="003F7D06"/>
    <w:rsid w:val="00403232"/>
    <w:rsid w:val="00403F22"/>
    <w:rsid w:val="0040490D"/>
    <w:rsid w:val="004049EA"/>
    <w:rsid w:val="00404EA4"/>
    <w:rsid w:val="00405165"/>
    <w:rsid w:val="004056C8"/>
    <w:rsid w:val="0040615A"/>
    <w:rsid w:val="0040621E"/>
    <w:rsid w:val="00407795"/>
    <w:rsid w:val="00410007"/>
    <w:rsid w:val="00410083"/>
    <w:rsid w:val="00413C59"/>
    <w:rsid w:val="00413DBC"/>
    <w:rsid w:val="0041454F"/>
    <w:rsid w:val="0041526C"/>
    <w:rsid w:val="00420A9D"/>
    <w:rsid w:val="004211C9"/>
    <w:rsid w:val="004219BD"/>
    <w:rsid w:val="004235ED"/>
    <w:rsid w:val="004236FA"/>
    <w:rsid w:val="00430A3C"/>
    <w:rsid w:val="004319AB"/>
    <w:rsid w:val="00431BBD"/>
    <w:rsid w:val="00432667"/>
    <w:rsid w:val="00432829"/>
    <w:rsid w:val="00433A3C"/>
    <w:rsid w:val="004349D8"/>
    <w:rsid w:val="00434EB0"/>
    <w:rsid w:val="00435E7E"/>
    <w:rsid w:val="0043652B"/>
    <w:rsid w:val="0043695D"/>
    <w:rsid w:val="00437821"/>
    <w:rsid w:val="00440DA7"/>
    <w:rsid w:val="004418CE"/>
    <w:rsid w:val="00442C38"/>
    <w:rsid w:val="00444833"/>
    <w:rsid w:val="0045068F"/>
    <w:rsid w:val="00452D33"/>
    <w:rsid w:val="0045334E"/>
    <w:rsid w:val="00453875"/>
    <w:rsid w:val="0046040D"/>
    <w:rsid w:val="00462C7D"/>
    <w:rsid w:val="004632A7"/>
    <w:rsid w:val="00463410"/>
    <w:rsid w:val="00463588"/>
    <w:rsid w:val="00465033"/>
    <w:rsid w:val="004663D1"/>
    <w:rsid w:val="0046737E"/>
    <w:rsid w:val="00467590"/>
    <w:rsid w:val="004703AF"/>
    <w:rsid w:val="004717D0"/>
    <w:rsid w:val="0047186D"/>
    <w:rsid w:val="00474820"/>
    <w:rsid w:val="00474E63"/>
    <w:rsid w:val="004761ED"/>
    <w:rsid w:val="00476369"/>
    <w:rsid w:val="00481BFD"/>
    <w:rsid w:val="00481E3B"/>
    <w:rsid w:val="004830C3"/>
    <w:rsid w:val="0048352B"/>
    <w:rsid w:val="00483D9B"/>
    <w:rsid w:val="00484A28"/>
    <w:rsid w:val="00486638"/>
    <w:rsid w:val="00493639"/>
    <w:rsid w:val="00494A57"/>
    <w:rsid w:val="00494FA7"/>
    <w:rsid w:val="004952AB"/>
    <w:rsid w:val="004A1380"/>
    <w:rsid w:val="004A143D"/>
    <w:rsid w:val="004A1723"/>
    <w:rsid w:val="004A17CB"/>
    <w:rsid w:val="004A1B55"/>
    <w:rsid w:val="004A1E22"/>
    <w:rsid w:val="004A348B"/>
    <w:rsid w:val="004A4DA7"/>
    <w:rsid w:val="004A5FF0"/>
    <w:rsid w:val="004A60D3"/>
    <w:rsid w:val="004A6E42"/>
    <w:rsid w:val="004B0861"/>
    <w:rsid w:val="004B1664"/>
    <w:rsid w:val="004B5C92"/>
    <w:rsid w:val="004B5D11"/>
    <w:rsid w:val="004B5FE6"/>
    <w:rsid w:val="004C0952"/>
    <w:rsid w:val="004C10DB"/>
    <w:rsid w:val="004C24EA"/>
    <w:rsid w:val="004C2AC7"/>
    <w:rsid w:val="004C33D8"/>
    <w:rsid w:val="004C3EE0"/>
    <w:rsid w:val="004C5663"/>
    <w:rsid w:val="004C5E02"/>
    <w:rsid w:val="004C6830"/>
    <w:rsid w:val="004C6AF0"/>
    <w:rsid w:val="004C7462"/>
    <w:rsid w:val="004C7FFA"/>
    <w:rsid w:val="004D2595"/>
    <w:rsid w:val="004D312D"/>
    <w:rsid w:val="004D3193"/>
    <w:rsid w:val="004D6413"/>
    <w:rsid w:val="004D7E9C"/>
    <w:rsid w:val="004E115F"/>
    <w:rsid w:val="004E15F5"/>
    <w:rsid w:val="004E5298"/>
    <w:rsid w:val="004E62DF"/>
    <w:rsid w:val="004F1139"/>
    <w:rsid w:val="004F18A5"/>
    <w:rsid w:val="004F1D8C"/>
    <w:rsid w:val="004F1F17"/>
    <w:rsid w:val="004F2029"/>
    <w:rsid w:val="004F4019"/>
    <w:rsid w:val="004F508E"/>
    <w:rsid w:val="004F7A96"/>
    <w:rsid w:val="004F7EB5"/>
    <w:rsid w:val="005004BD"/>
    <w:rsid w:val="00501165"/>
    <w:rsid w:val="00502259"/>
    <w:rsid w:val="00502463"/>
    <w:rsid w:val="00503D3E"/>
    <w:rsid w:val="00503F47"/>
    <w:rsid w:val="00504CA8"/>
    <w:rsid w:val="00504D29"/>
    <w:rsid w:val="00505311"/>
    <w:rsid w:val="00505CFA"/>
    <w:rsid w:val="00510657"/>
    <w:rsid w:val="00512B1D"/>
    <w:rsid w:val="0051390C"/>
    <w:rsid w:val="00514333"/>
    <w:rsid w:val="00514AAA"/>
    <w:rsid w:val="00515484"/>
    <w:rsid w:val="00515ED8"/>
    <w:rsid w:val="005200B2"/>
    <w:rsid w:val="005216AA"/>
    <w:rsid w:val="0052211E"/>
    <w:rsid w:val="00522964"/>
    <w:rsid w:val="00522C99"/>
    <w:rsid w:val="00522CAE"/>
    <w:rsid w:val="0052376B"/>
    <w:rsid w:val="005240B7"/>
    <w:rsid w:val="00524ECD"/>
    <w:rsid w:val="0052514C"/>
    <w:rsid w:val="00526F59"/>
    <w:rsid w:val="00527A3B"/>
    <w:rsid w:val="00530044"/>
    <w:rsid w:val="00532C99"/>
    <w:rsid w:val="00532E08"/>
    <w:rsid w:val="005344F1"/>
    <w:rsid w:val="0053618A"/>
    <w:rsid w:val="00537CB9"/>
    <w:rsid w:val="00540431"/>
    <w:rsid w:val="00540B69"/>
    <w:rsid w:val="00540B7E"/>
    <w:rsid w:val="005421F2"/>
    <w:rsid w:val="00542B80"/>
    <w:rsid w:val="00542CD0"/>
    <w:rsid w:val="00542E04"/>
    <w:rsid w:val="0054698E"/>
    <w:rsid w:val="00546C76"/>
    <w:rsid w:val="005476D6"/>
    <w:rsid w:val="00547843"/>
    <w:rsid w:val="00547C59"/>
    <w:rsid w:val="0055034D"/>
    <w:rsid w:val="0055044B"/>
    <w:rsid w:val="0055089D"/>
    <w:rsid w:val="00551094"/>
    <w:rsid w:val="0055139C"/>
    <w:rsid w:val="00551AAA"/>
    <w:rsid w:val="00553846"/>
    <w:rsid w:val="0055458A"/>
    <w:rsid w:val="00554A9A"/>
    <w:rsid w:val="00554B51"/>
    <w:rsid w:val="00554B61"/>
    <w:rsid w:val="00554C8F"/>
    <w:rsid w:val="00556C2B"/>
    <w:rsid w:val="00556CB0"/>
    <w:rsid w:val="0055755B"/>
    <w:rsid w:val="005575E7"/>
    <w:rsid w:val="00563144"/>
    <w:rsid w:val="00564838"/>
    <w:rsid w:val="00565E59"/>
    <w:rsid w:val="0056757E"/>
    <w:rsid w:val="00567D68"/>
    <w:rsid w:val="00570778"/>
    <w:rsid w:val="0057154C"/>
    <w:rsid w:val="0057169D"/>
    <w:rsid w:val="005726B0"/>
    <w:rsid w:val="00572D9C"/>
    <w:rsid w:val="005738F8"/>
    <w:rsid w:val="00576094"/>
    <w:rsid w:val="00581230"/>
    <w:rsid w:val="00582036"/>
    <w:rsid w:val="005837C9"/>
    <w:rsid w:val="00583C9D"/>
    <w:rsid w:val="00583FCD"/>
    <w:rsid w:val="00584B12"/>
    <w:rsid w:val="00586787"/>
    <w:rsid w:val="00587833"/>
    <w:rsid w:val="00590FA6"/>
    <w:rsid w:val="005918D8"/>
    <w:rsid w:val="00593347"/>
    <w:rsid w:val="00593528"/>
    <w:rsid w:val="005937DC"/>
    <w:rsid w:val="005949AE"/>
    <w:rsid w:val="005967BA"/>
    <w:rsid w:val="0059700D"/>
    <w:rsid w:val="005A03BA"/>
    <w:rsid w:val="005A1D44"/>
    <w:rsid w:val="005A2F93"/>
    <w:rsid w:val="005A4FBD"/>
    <w:rsid w:val="005A6C26"/>
    <w:rsid w:val="005A7036"/>
    <w:rsid w:val="005A77FE"/>
    <w:rsid w:val="005B1844"/>
    <w:rsid w:val="005B1DD0"/>
    <w:rsid w:val="005B4353"/>
    <w:rsid w:val="005B4C94"/>
    <w:rsid w:val="005B5B39"/>
    <w:rsid w:val="005C0ADC"/>
    <w:rsid w:val="005C228B"/>
    <w:rsid w:val="005C2789"/>
    <w:rsid w:val="005C3A8E"/>
    <w:rsid w:val="005C4134"/>
    <w:rsid w:val="005C4964"/>
    <w:rsid w:val="005C7A11"/>
    <w:rsid w:val="005D0538"/>
    <w:rsid w:val="005D18B0"/>
    <w:rsid w:val="005D2220"/>
    <w:rsid w:val="005D3C53"/>
    <w:rsid w:val="005D5F2A"/>
    <w:rsid w:val="005D777B"/>
    <w:rsid w:val="005D7954"/>
    <w:rsid w:val="005D7BDD"/>
    <w:rsid w:val="005E0441"/>
    <w:rsid w:val="005E0848"/>
    <w:rsid w:val="005E0AC2"/>
    <w:rsid w:val="005E1E71"/>
    <w:rsid w:val="005E2318"/>
    <w:rsid w:val="005E2559"/>
    <w:rsid w:val="005E3C69"/>
    <w:rsid w:val="005E3DA9"/>
    <w:rsid w:val="005E55E3"/>
    <w:rsid w:val="005E6D45"/>
    <w:rsid w:val="005E70AF"/>
    <w:rsid w:val="005E729F"/>
    <w:rsid w:val="005E72A2"/>
    <w:rsid w:val="005E75A5"/>
    <w:rsid w:val="005E7994"/>
    <w:rsid w:val="005E7FA9"/>
    <w:rsid w:val="005F278F"/>
    <w:rsid w:val="005F3EFB"/>
    <w:rsid w:val="005F48A4"/>
    <w:rsid w:val="005F6480"/>
    <w:rsid w:val="005F7017"/>
    <w:rsid w:val="005F7491"/>
    <w:rsid w:val="00601917"/>
    <w:rsid w:val="006023DE"/>
    <w:rsid w:val="00602994"/>
    <w:rsid w:val="0060364D"/>
    <w:rsid w:val="006037F8"/>
    <w:rsid w:val="00604281"/>
    <w:rsid w:val="00606289"/>
    <w:rsid w:val="00610774"/>
    <w:rsid w:val="00612E6D"/>
    <w:rsid w:val="00613D83"/>
    <w:rsid w:val="00614CEC"/>
    <w:rsid w:val="00615293"/>
    <w:rsid w:val="006157E1"/>
    <w:rsid w:val="00617396"/>
    <w:rsid w:val="00617623"/>
    <w:rsid w:val="00617F0B"/>
    <w:rsid w:val="006217FD"/>
    <w:rsid w:val="00621A4E"/>
    <w:rsid w:val="00622ED0"/>
    <w:rsid w:val="006247AC"/>
    <w:rsid w:val="00624C1F"/>
    <w:rsid w:val="00624F44"/>
    <w:rsid w:val="00625250"/>
    <w:rsid w:val="0062679C"/>
    <w:rsid w:val="006269E4"/>
    <w:rsid w:val="00630A39"/>
    <w:rsid w:val="00630B34"/>
    <w:rsid w:val="00631929"/>
    <w:rsid w:val="00635252"/>
    <w:rsid w:val="006359F9"/>
    <w:rsid w:val="00636505"/>
    <w:rsid w:val="00636A32"/>
    <w:rsid w:val="00636FD0"/>
    <w:rsid w:val="006372BB"/>
    <w:rsid w:val="00637C56"/>
    <w:rsid w:val="00637E94"/>
    <w:rsid w:val="006409A9"/>
    <w:rsid w:val="006424C7"/>
    <w:rsid w:val="00645CAE"/>
    <w:rsid w:val="00647352"/>
    <w:rsid w:val="0065052C"/>
    <w:rsid w:val="00650BE0"/>
    <w:rsid w:val="00650DEE"/>
    <w:rsid w:val="00651863"/>
    <w:rsid w:val="00652D66"/>
    <w:rsid w:val="00654C75"/>
    <w:rsid w:val="006563F9"/>
    <w:rsid w:val="0066104E"/>
    <w:rsid w:val="006618A5"/>
    <w:rsid w:val="00662B74"/>
    <w:rsid w:val="00662CA6"/>
    <w:rsid w:val="006635F3"/>
    <w:rsid w:val="006638D6"/>
    <w:rsid w:val="00664654"/>
    <w:rsid w:val="006649FB"/>
    <w:rsid w:val="006667D7"/>
    <w:rsid w:val="00666D9B"/>
    <w:rsid w:val="00667C4B"/>
    <w:rsid w:val="00671DEA"/>
    <w:rsid w:val="006725CE"/>
    <w:rsid w:val="00673B6E"/>
    <w:rsid w:val="00673E1B"/>
    <w:rsid w:val="006743DC"/>
    <w:rsid w:val="006749D7"/>
    <w:rsid w:val="00677813"/>
    <w:rsid w:val="00677B35"/>
    <w:rsid w:val="00682AC4"/>
    <w:rsid w:val="006846FA"/>
    <w:rsid w:val="006848CC"/>
    <w:rsid w:val="00686938"/>
    <w:rsid w:val="00686D88"/>
    <w:rsid w:val="00686E5B"/>
    <w:rsid w:val="0068727C"/>
    <w:rsid w:val="00687930"/>
    <w:rsid w:val="00691266"/>
    <w:rsid w:val="00692B9A"/>
    <w:rsid w:val="006948FF"/>
    <w:rsid w:val="00696BB8"/>
    <w:rsid w:val="00697A53"/>
    <w:rsid w:val="006A09E9"/>
    <w:rsid w:val="006A120F"/>
    <w:rsid w:val="006A2B17"/>
    <w:rsid w:val="006A4D45"/>
    <w:rsid w:val="006A52E1"/>
    <w:rsid w:val="006A5D4D"/>
    <w:rsid w:val="006A7F2B"/>
    <w:rsid w:val="006B16CC"/>
    <w:rsid w:val="006B451B"/>
    <w:rsid w:val="006B466E"/>
    <w:rsid w:val="006B4CFE"/>
    <w:rsid w:val="006B6047"/>
    <w:rsid w:val="006B6434"/>
    <w:rsid w:val="006B67FC"/>
    <w:rsid w:val="006B7E33"/>
    <w:rsid w:val="006C140F"/>
    <w:rsid w:val="006C270B"/>
    <w:rsid w:val="006C3265"/>
    <w:rsid w:val="006C4B21"/>
    <w:rsid w:val="006C4F47"/>
    <w:rsid w:val="006C636E"/>
    <w:rsid w:val="006C6475"/>
    <w:rsid w:val="006C6C76"/>
    <w:rsid w:val="006C782E"/>
    <w:rsid w:val="006D03BB"/>
    <w:rsid w:val="006D10E1"/>
    <w:rsid w:val="006D4673"/>
    <w:rsid w:val="006D49AB"/>
    <w:rsid w:val="006D5AD2"/>
    <w:rsid w:val="006D5DB0"/>
    <w:rsid w:val="006D7CC1"/>
    <w:rsid w:val="006E027D"/>
    <w:rsid w:val="006E0696"/>
    <w:rsid w:val="006E0D88"/>
    <w:rsid w:val="006E53D5"/>
    <w:rsid w:val="006E6D4E"/>
    <w:rsid w:val="006E7493"/>
    <w:rsid w:val="006E75DC"/>
    <w:rsid w:val="006E7664"/>
    <w:rsid w:val="006F1F9F"/>
    <w:rsid w:val="006F25C7"/>
    <w:rsid w:val="006F3003"/>
    <w:rsid w:val="006F47C8"/>
    <w:rsid w:val="006F4AEA"/>
    <w:rsid w:val="006F591B"/>
    <w:rsid w:val="006F5C4E"/>
    <w:rsid w:val="006F6745"/>
    <w:rsid w:val="006F79FD"/>
    <w:rsid w:val="006F7A52"/>
    <w:rsid w:val="007007B1"/>
    <w:rsid w:val="007025D7"/>
    <w:rsid w:val="00702F4C"/>
    <w:rsid w:val="00703917"/>
    <w:rsid w:val="0070402D"/>
    <w:rsid w:val="007045AD"/>
    <w:rsid w:val="00705991"/>
    <w:rsid w:val="00705B62"/>
    <w:rsid w:val="0070615A"/>
    <w:rsid w:val="00707F62"/>
    <w:rsid w:val="00710603"/>
    <w:rsid w:val="007107FA"/>
    <w:rsid w:val="00711576"/>
    <w:rsid w:val="00712D45"/>
    <w:rsid w:val="0071392A"/>
    <w:rsid w:val="00713E84"/>
    <w:rsid w:val="00715892"/>
    <w:rsid w:val="00720A11"/>
    <w:rsid w:val="00720C15"/>
    <w:rsid w:val="007217B2"/>
    <w:rsid w:val="007218EF"/>
    <w:rsid w:val="007226AB"/>
    <w:rsid w:val="0072276C"/>
    <w:rsid w:val="007231C0"/>
    <w:rsid w:val="00723A70"/>
    <w:rsid w:val="00725646"/>
    <w:rsid w:val="00727A0D"/>
    <w:rsid w:val="00733FAF"/>
    <w:rsid w:val="00734A2F"/>
    <w:rsid w:val="0073530F"/>
    <w:rsid w:val="007362A9"/>
    <w:rsid w:val="007371EC"/>
    <w:rsid w:val="00737A31"/>
    <w:rsid w:val="00741ECB"/>
    <w:rsid w:val="00743267"/>
    <w:rsid w:val="00744100"/>
    <w:rsid w:val="0074472E"/>
    <w:rsid w:val="00746179"/>
    <w:rsid w:val="00751AD8"/>
    <w:rsid w:val="00754492"/>
    <w:rsid w:val="00755122"/>
    <w:rsid w:val="007552F9"/>
    <w:rsid w:val="00755396"/>
    <w:rsid w:val="00757D1C"/>
    <w:rsid w:val="007605AE"/>
    <w:rsid w:val="00760D2A"/>
    <w:rsid w:val="007612DE"/>
    <w:rsid w:val="00763320"/>
    <w:rsid w:val="00763D47"/>
    <w:rsid w:val="007669B3"/>
    <w:rsid w:val="007670F6"/>
    <w:rsid w:val="00767F1B"/>
    <w:rsid w:val="007709C1"/>
    <w:rsid w:val="007711E6"/>
    <w:rsid w:val="007738D8"/>
    <w:rsid w:val="00773F79"/>
    <w:rsid w:val="0077505A"/>
    <w:rsid w:val="00775A03"/>
    <w:rsid w:val="00777009"/>
    <w:rsid w:val="0078045F"/>
    <w:rsid w:val="007808F0"/>
    <w:rsid w:val="0078125A"/>
    <w:rsid w:val="007812F4"/>
    <w:rsid w:val="00781C92"/>
    <w:rsid w:val="00783696"/>
    <w:rsid w:val="00783E39"/>
    <w:rsid w:val="00784092"/>
    <w:rsid w:val="007847CF"/>
    <w:rsid w:val="0078539B"/>
    <w:rsid w:val="007864A0"/>
    <w:rsid w:val="00787263"/>
    <w:rsid w:val="00787F9A"/>
    <w:rsid w:val="00790BF6"/>
    <w:rsid w:val="00790D8E"/>
    <w:rsid w:val="00792478"/>
    <w:rsid w:val="0079296A"/>
    <w:rsid w:val="007933AD"/>
    <w:rsid w:val="00794565"/>
    <w:rsid w:val="007A07F9"/>
    <w:rsid w:val="007A34C8"/>
    <w:rsid w:val="007A3C5B"/>
    <w:rsid w:val="007A3E3B"/>
    <w:rsid w:val="007A413F"/>
    <w:rsid w:val="007A6AA5"/>
    <w:rsid w:val="007A7B7D"/>
    <w:rsid w:val="007B13C2"/>
    <w:rsid w:val="007B2604"/>
    <w:rsid w:val="007B3625"/>
    <w:rsid w:val="007B3B9C"/>
    <w:rsid w:val="007B4E4F"/>
    <w:rsid w:val="007B69AC"/>
    <w:rsid w:val="007B69BE"/>
    <w:rsid w:val="007B6DB9"/>
    <w:rsid w:val="007B75BB"/>
    <w:rsid w:val="007C1941"/>
    <w:rsid w:val="007C29A9"/>
    <w:rsid w:val="007C30C3"/>
    <w:rsid w:val="007C5ED7"/>
    <w:rsid w:val="007C6B48"/>
    <w:rsid w:val="007D129B"/>
    <w:rsid w:val="007D2C2B"/>
    <w:rsid w:val="007D30B3"/>
    <w:rsid w:val="007D33C8"/>
    <w:rsid w:val="007D4615"/>
    <w:rsid w:val="007D57F9"/>
    <w:rsid w:val="007D59D1"/>
    <w:rsid w:val="007E0D6C"/>
    <w:rsid w:val="007E0EB6"/>
    <w:rsid w:val="007E1857"/>
    <w:rsid w:val="007E2D1D"/>
    <w:rsid w:val="007E2F51"/>
    <w:rsid w:val="007E3BBC"/>
    <w:rsid w:val="007E4D71"/>
    <w:rsid w:val="007E52B2"/>
    <w:rsid w:val="007F0E64"/>
    <w:rsid w:val="007F1216"/>
    <w:rsid w:val="007F1254"/>
    <w:rsid w:val="007F1761"/>
    <w:rsid w:val="007F1E2E"/>
    <w:rsid w:val="007F3FF4"/>
    <w:rsid w:val="007F5C21"/>
    <w:rsid w:val="007F6A5C"/>
    <w:rsid w:val="007F71B0"/>
    <w:rsid w:val="007F7A83"/>
    <w:rsid w:val="00801B28"/>
    <w:rsid w:val="00801D10"/>
    <w:rsid w:val="008020F9"/>
    <w:rsid w:val="00802E52"/>
    <w:rsid w:val="008034F8"/>
    <w:rsid w:val="00804BED"/>
    <w:rsid w:val="008057D5"/>
    <w:rsid w:val="00805883"/>
    <w:rsid w:val="00806265"/>
    <w:rsid w:val="00806461"/>
    <w:rsid w:val="0080683D"/>
    <w:rsid w:val="008070EC"/>
    <w:rsid w:val="00813269"/>
    <w:rsid w:val="008139F6"/>
    <w:rsid w:val="00814F60"/>
    <w:rsid w:val="00821510"/>
    <w:rsid w:val="00822977"/>
    <w:rsid w:val="0082325A"/>
    <w:rsid w:val="00825BD9"/>
    <w:rsid w:val="00825D9D"/>
    <w:rsid w:val="00826786"/>
    <w:rsid w:val="008269C2"/>
    <w:rsid w:val="008274B6"/>
    <w:rsid w:val="00827CE8"/>
    <w:rsid w:val="008302D4"/>
    <w:rsid w:val="0083073D"/>
    <w:rsid w:val="00831546"/>
    <w:rsid w:val="00831726"/>
    <w:rsid w:val="00831CEC"/>
    <w:rsid w:val="00833EDA"/>
    <w:rsid w:val="008340E1"/>
    <w:rsid w:val="00835ED7"/>
    <w:rsid w:val="00836618"/>
    <w:rsid w:val="00837028"/>
    <w:rsid w:val="008400E6"/>
    <w:rsid w:val="00840217"/>
    <w:rsid w:val="008402C4"/>
    <w:rsid w:val="00840515"/>
    <w:rsid w:val="008414A4"/>
    <w:rsid w:val="00841AD9"/>
    <w:rsid w:val="00843888"/>
    <w:rsid w:val="008443AE"/>
    <w:rsid w:val="00844A93"/>
    <w:rsid w:val="00847905"/>
    <w:rsid w:val="00850EFA"/>
    <w:rsid w:val="00851A84"/>
    <w:rsid w:val="00851C0E"/>
    <w:rsid w:val="00852E4F"/>
    <w:rsid w:val="008538FE"/>
    <w:rsid w:val="00853AE1"/>
    <w:rsid w:val="00856FC9"/>
    <w:rsid w:val="00857034"/>
    <w:rsid w:val="00857255"/>
    <w:rsid w:val="008573CF"/>
    <w:rsid w:val="00857E89"/>
    <w:rsid w:val="00860BD6"/>
    <w:rsid w:val="0086142A"/>
    <w:rsid w:val="00861A81"/>
    <w:rsid w:val="00861E62"/>
    <w:rsid w:val="00861FE9"/>
    <w:rsid w:val="008621F1"/>
    <w:rsid w:val="00862F98"/>
    <w:rsid w:val="008630B7"/>
    <w:rsid w:val="008654B2"/>
    <w:rsid w:val="0086601D"/>
    <w:rsid w:val="00866085"/>
    <w:rsid w:val="008700A8"/>
    <w:rsid w:val="0087029C"/>
    <w:rsid w:val="008713FE"/>
    <w:rsid w:val="00871B74"/>
    <w:rsid w:val="00873438"/>
    <w:rsid w:val="00873730"/>
    <w:rsid w:val="0087393B"/>
    <w:rsid w:val="00873954"/>
    <w:rsid w:val="00873D2A"/>
    <w:rsid w:val="0087427B"/>
    <w:rsid w:val="00874E60"/>
    <w:rsid w:val="00875BAF"/>
    <w:rsid w:val="00876DC2"/>
    <w:rsid w:val="00882061"/>
    <w:rsid w:val="008827C8"/>
    <w:rsid w:val="00882824"/>
    <w:rsid w:val="0088542B"/>
    <w:rsid w:val="008854B8"/>
    <w:rsid w:val="00885C06"/>
    <w:rsid w:val="00886983"/>
    <w:rsid w:val="00886B2D"/>
    <w:rsid w:val="008874DE"/>
    <w:rsid w:val="008874FC"/>
    <w:rsid w:val="0089015C"/>
    <w:rsid w:val="00890C65"/>
    <w:rsid w:val="00892BA6"/>
    <w:rsid w:val="00892D17"/>
    <w:rsid w:val="00893018"/>
    <w:rsid w:val="0089335B"/>
    <w:rsid w:val="00893377"/>
    <w:rsid w:val="00893CD4"/>
    <w:rsid w:val="008956ED"/>
    <w:rsid w:val="008971C3"/>
    <w:rsid w:val="0089743E"/>
    <w:rsid w:val="0089771A"/>
    <w:rsid w:val="008A0640"/>
    <w:rsid w:val="008A24FD"/>
    <w:rsid w:val="008A2886"/>
    <w:rsid w:val="008A492D"/>
    <w:rsid w:val="008A7623"/>
    <w:rsid w:val="008B0884"/>
    <w:rsid w:val="008B2421"/>
    <w:rsid w:val="008B2A51"/>
    <w:rsid w:val="008B2D4E"/>
    <w:rsid w:val="008B40A9"/>
    <w:rsid w:val="008B482C"/>
    <w:rsid w:val="008B49D8"/>
    <w:rsid w:val="008B65AE"/>
    <w:rsid w:val="008B6724"/>
    <w:rsid w:val="008B7976"/>
    <w:rsid w:val="008C0275"/>
    <w:rsid w:val="008C16A1"/>
    <w:rsid w:val="008C1C3C"/>
    <w:rsid w:val="008C2BC6"/>
    <w:rsid w:val="008C4E99"/>
    <w:rsid w:val="008C736C"/>
    <w:rsid w:val="008C7868"/>
    <w:rsid w:val="008D156C"/>
    <w:rsid w:val="008D1C05"/>
    <w:rsid w:val="008D1FA0"/>
    <w:rsid w:val="008D2A82"/>
    <w:rsid w:val="008D3672"/>
    <w:rsid w:val="008D4454"/>
    <w:rsid w:val="008D45B1"/>
    <w:rsid w:val="008D6078"/>
    <w:rsid w:val="008D71E2"/>
    <w:rsid w:val="008D7535"/>
    <w:rsid w:val="008D7C3B"/>
    <w:rsid w:val="008D7D8E"/>
    <w:rsid w:val="008E0F69"/>
    <w:rsid w:val="008E1A17"/>
    <w:rsid w:val="008E3311"/>
    <w:rsid w:val="008E3607"/>
    <w:rsid w:val="008E3C17"/>
    <w:rsid w:val="008E3F19"/>
    <w:rsid w:val="008E4636"/>
    <w:rsid w:val="008E495B"/>
    <w:rsid w:val="008E5B5C"/>
    <w:rsid w:val="008E5F15"/>
    <w:rsid w:val="008E6C9E"/>
    <w:rsid w:val="008E6D36"/>
    <w:rsid w:val="008E71A9"/>
    <w:rsid w:val="008E7255"/>
    <w:rsid w:val="008E7A99"/>
    <w:rsid w:val="008F0024"/>
    <w:rsid w:val="008F009E"/>
    <w:rsid w:val="008F54FE"/>
    <w:rsid w:val="008F5E8E"/>
    <w:rsid w:val="008F6B48"/>
    <w:rsid w:val="008F791B"/>
    <w:rsid w:val="008F7C24"/>
    <w:rsid w:val="00900458"/>
    <w:rsid w:val="00900E23"/>
    <w:rsid w:val="00901C22"/>
    <w:rsid w:val="00910988"/>
    <w:rsid w:val="00911117"/>
    <w:rsid w:val="009112AF"/>
    <w:rsid w:val="009119C7"/>
    <w:rsid w:val="00912BAE"/>
    <w:rsid w:val="009132DA"/>
    <w:rsid w:val="009143E7"/>
    <w:rsid w:val="00914965"/>
    <w:rsid w:val="00915FD6"/>
    <w:rsid w:val="00920DEB"/>
    <w:rsid w:val="0092148E"/>
    <w:rsid w:val="00922BBC"/>
    <w:rsid w:val="0092347F"/>
    <w:rsid w:val="0092394A"/>
    <w:rsid w:val="00924788"/>
    <w:rsid w:val="0092685B"/>
    <w:rsid w:val="00930206"/>
    <w:rsid w:val="00931B87"/>
    <w:rsid w:val="0093436B"/>
    <w:rsid w:val="00937D80"/>
    <w:rsid w:val="00941118"/>
    <w:rsid w:val="00942132"/>
    <w:rsid w:val="00946A01"/>
    <w:rsid w:val="00947DBA"/>
    <w:rsid w:val="009511D7"/>
    <w:rsid w:val="009526D3"/>
    <w:rsid w:val="009529A6"/>
    <w:rsid w:val="0095346A"/>
    <w:rsid w:val="00954779"/>
    <w:rsid w:val="00954870"/>
    <w:rsid w:val="00954BED"/>
    <w:rsid w:val="00954EDA"/>
    <w:rsid w:val="00954F5B"/>
    <w:rsid w:val="0095570E"/>
    <w:rsid w:val="00955715"/>
    <w:rsid w:val="009559FC"/>
    <w:rsid w:val="00957371"/>
    <w:rsid w:val="00957A49"/>
    <w:rsid w:val="00964661"/>
    <w:rsid w:val="00965241"/>
    <w:rsid w:val="0096537F"/>
    <w:rsid w:val="00965651"/>
    <w:rsid w:val="00966852"/>
    <w:rsid w:val="00967A95"/>
    <w:rsid w:val="00970F89"/>
    <w:rsid w:val="00971593"/>
    <w:rsid w:val="009720AB"/>
    <w:rsid w:val="00972B37"/>
    <w:rsid w:val="0097420D"/>
    <w:rsid w:val="0097555B"/>
    <w:rsid w:val="009758F4"/>
    <w:rsid w:val="00975A39"/>
    <w:rsid w:val="00975DF4"/>
    <w:rsid w:val="0097767C"/>
    <w:rsid w:val="009809CF"/>
    <w:rsid w:val="00980B61"/>
    <w:rsid w:val="00980E31"/>
    <w:rsid w:val="00981E82"/>
    <w:rsid w:val="00984F86"/>
    <w:rsid w:val="00986A93"/>
    <w:rsid w:val="009871A6"/>
    <w:rsid w:val="00987FAF"/>
    <w:rsid w:val="00990017"/>
    <w:rsid w:val="00991EF6"/>
    <w:rsid w:val="009937D9"/>
    <w:rsid w:val="00993DA5"/>
    <w:rsid w:val="00994206"/>
    <w:rsid w:val="00995462"/>
    <w:rsid w:val="00996EC5"/>
    <w:rsid w:val="00997481"/>
    <w:rsid w:val="009A3434"/>
    <w:rsid w:val="009A390E"/>
    <w:rsid w:val="009A4BCF"/>
    <w:rsid w:val="009A6BF2"/>
    <w:rsid w:val="009A70BF"/>
    <w:rsid w:val="009A79E1"/>
    <w:rsid w:val="009A7F7C"/>
    <w:rsid w:val="009B07AD"/>
    <w:rsid w:val="009B0854"/>
    <w:rsid w:val="009B0AD1"/>
    <w:rsid w:val="009B1803"/>
    <w:rsid w:val="009B3031"/>
    <w:rsid w:val="009B32BA"/>
    <w:rsid w:val="009B4263"/>
    <w:rsid w:val="009B6AD6"/>
    <w:rsid w:val="009B6D84"/>
    <w:rsid w:val="009B7A37"/>
    <w:rsid w:val="009C10DC"/>
    <w:rsid w:val="009C11C1"/>
    <w:rsid w:val="009C28AF"/>
    <w:rsid w:val="009C4813"/>
    <w:rsid w:val="009C66F2"/>
    <w:rsid w:val="009C6B9F"/>
    <w:rsid w:val="009C6E11"/>
    <w:rsid w:val="009C6F5B"/>
    <w:rsid w:val="009D068D"/>
    <w:rsid w:val="009D15A1"/>
    <w:rsid w:val="009D222A"/>
    <w:rsid w:val="009D301B"/>
    <w:rsid w:val="009D3021"/>
    <w:rsid w:val="009D342F"/>
    <w:rsid w:val="009D3580"/>
    <w:rsid w:val="009D3945"/>
    <w:rsid w:val="009D622C"/>
    <w:rsid w:val="009D63FE"/>
    <w:rsid w:val="009D7EC0"/>
    <w:rsid w:val="009E1590"/>
    <w:rsid w:val="009E1ED5"/>
    <w:rsid w:val="009E2196"/>
    <w:rsid w:val="009E26F9"/>
    <w:rsid w:val="009E31E5"/>
    <w:rsid w:val="009E3D01"/>
    <w:rsid w:val="009E69F5"/>
    <w:rsid w:val="009E74C3"/>
    <w:rsid w:val="009E7687"/>
    <w:rsid w:val="009E7BA1"/>
    <w:rsid w:val="009E7BE1"/>
    <w:rsid w:val="009E7D68"/>
    <w:rsid w:val="009F0625"/>
    <w:rsid w:val="009F10CA"/>
    <w:rsid w:val="009F21C8"/>
    <w:rsid w:val="009F4253"/>
    <w:rsid w:val="009F4676"/>
    <w:rsid w:val="009F5BAA"/>
    <w:rsid w:val="009F608D"/>
    <w:rsid w:val="009F6285"/>
    <w:rsid w:val="009F78DE"/>
    <w:rsid w:val="00A00297"/>
    <w:rsid w:val="00A00DDA"/>
    <w:rsid w:val="00A01339"/>
    <w:rsid w:val="00A02F12"/>
    <w:rsid w:val="00A03A56"/>
    <w:rsid w:val="00A04307"/>
    <w:rsid w:val="00A07624"/>
    <w:rsid w:val="00A112B8"/>
    <w:rsid w:val="00A12AEE"/>
    <w:rsid w:val="00A12D1B"/>
    <w:rsid w:val="00A1455C"/>
    <w:rsid w:val="00A14794"/>
    <w:rsid w:val="00A14D9D"/>
    <w:rsid w:val="00A15127"/>
    <w:rsid w:val="00A15DA0"/>
    <w:rsid w:val="00A16141"/>
    <w:rsid w:val="00A17CAF"/>
    <w:rsid w:val="00A21C88"/>
    <w:rsid w:val="00A23AD9"/>
    <w:rsid w:val="00A23D83"/>
    <w:rsid w:val="00A250E8"/>
    <w:rsid w:val="00A2659E"/>
    <w:rsid w:val="00A265F9"/>
    <w:rsid w:val="00A27257"/>
    <w:rsid w:val="00A27AE7"/>
    <w:rsid w:val="00A30721"/>
    <w:rsid w:val="00A345E8"/>
    <w:rsid w:val="00A35406"/>
    <w:rsid w:val="00A35569"/>
    <w:rsid w:val="00A405A6"/>
    <w:rsid w:val="00A41464"/>
    <w:rsid w:val="00A42132"/>
    <w:rsid w:val="00A43F78"/>
    <w:rsid w:val="00A4475A"/>
    <w:rsid w:val="00A448FB"/>
    <w:rsid w:val="00A44C31"/>
    <w:rsid w:val="00A45D9D"/>
    <w:rsid w:val="00A45F44"/>
    <w:rsid w:val="00A46A87"/>
    <w:rsid w:val="00A474DE"/>
    <w:rsid w:val="00A47558"/>
    <w:rsid w:val="00A47B83"/>
    <w:rsid w:val="00A5020F"/>
    <w:rsid w:val="00A50F29"/>
    <w:rsid w:val="00A5145A"/>
    <w:rsid w:val="00A515A2"/>
    <w:rsid w:val="00A52F83"/>
    <w:rsid w:val="00A54183"/>
    <w:rsid w:val="00A54753"/>
    <w:rsid w:val="00A5539B"/>
    <w:rsid w:val="00A5582C"/>
    <w:rsid w:val="00A562DA"/>
    <w:rsid w:val="00A615EF"/>
    <w:rsid w:val="00A61C7B"/>
    <w:rsid w:val="00A62BAF"/>
    <w:rsid w:val="00A64BDC"/>
    <w:rsid w:val="00A65041"/>
    <w:rsid w:val="00A66A4F"/>
    <w:rsid w:val="00A66F40"/>
    <w:rsid w:val="00A670C8"/>
    <w:rsid w:val="00A714AD"/>
    <w:rsid w:val="00A733CE"/>
    <w:rsid w:val="00A73F9F"/>
    <w:rsid w:val="00A745DB"/>
    <w:rsid w:val="00A74C99"/>
    <w:rsid w:val="00A74F00"/>
    <w:rsid w:val="00A75A56"/>
    <w:rsid w:val="00A77733"/>
    <w:rsid w:val="00A77984"/>
    <w:rsid w:val="00A805DC"/>
    <w:rsid w:val="00A80F69"/>
    <w:rsid w:val="00A80FA3"/>
    <w:rsid w:val="00A834EC"/>
    <w:rsid w:val="00A83A18"/>
    <w:rsid w:val="00A8497D"/>
    <w:rsid w:val="00A84B1A"/>
    <w:rsid w:val="00A8561F"/>
    <w:rsid w:val="00A8563D"/>
    <w:rsid w:val="00A859CA"/>
    <w:rsid w:val="00A86475"/>
    <w:rsid w:val="00A864F3"/>
    <w:rsid w:val="00A86602"/>
    <w:rsid w:val="00A86ECB"/>
    <w:rsid w:val="00A87209"/>
    <w:rsid w:val="00A87B0F"/>
    <w:rsid w:val="00A902BA"/>
    <w:rsid w:val="00A905FC"/>
    <w:rsid w:val="00A94120"/>
    <w:rsid w:val="00A94E3A"/>
    <w:rsid w:val="00A9500D"/>
    <w:rsid w:val="00A9531D"/>
    <w:rsid w:val="00A957E7"/>
    <w:rsid w:val="00A96492"/>
    <w:rsid w:val="00A969C6"/>
    <w:rsid w:val="00A97B26"/>
    <w:rsid w:val="00A97DAA"/>
    <w:rsid w:val="00AA03FF"/>
    <w:rsid w:val="00AA36ED"/>
    <w:rsid w:val="00AA390A"/>
    <w:rsid w:val="00AA39BD"/>
    <w:rsid w:val="00AA3ECB"/>
    <w:rsid w:val="00AA5053"/>
    <w:rsid w:val="00AB1753"/>
    <w:rsid w:val="00AB2DE0"/>
    <w:rsid w:val="00AB3457"/>
    <w:rsid w:val="00AB36D7"/>
    <w:rsid w:val="00AB7567"/>
    <w:rsid w:val="00AB79F1"/>
    <w:rsid w:val="00AC17CB"/>
    <w:rsid w:val="00AC2924"/>
    <w:rsid w:val="00AC2A4C"/>
    <w:rsid w:val="00AC368C"/>
    <w:rsid w:val="00AC3FB1"/>
    <w:rsid w:val="00AC4882"/>
    <w:rsid w:val="00AC4E38"/>
    <w:rsid w:val="00AC55B9"/>
    <w:rsid w:val="00AC6160"/>
    <w:rsid w:val="00AD24A1"/>
    <w:rsid w:val="00AD3DA4"/>
    <w:rsid w:val="00AD4460"/>
    <w:rsid w:val="00AD4731"/>
    <w:rsid w:val="00AD478E"/>
    <w:rsid w:val="00AD512E"/>
    <w:rsid w:val="00AD5818"/>
    <w:rsid w:val="00AD61BC"/>
    <w:rsid w:val="00AE1CAA"/>
    <w:rsid w:val="00AE32DA"/>
    <w:rsid w:val="00AE454A"/>
    <w:rsid w:val="00AE5283"/>
    <w:rsid w:val="00AE575E"/>
    <w:rsid w:val="00AE7907"/>
    <w:rsid w:val="00AE79C0"/>
    <w:rsid w:val="00AF0294"/>
    <w:rsid w:val="00AF04B5"/>
    <w:rsid w:val="00AF0F5B"/>
    <w:rsid w:val="00AF1609"/>
    <w:rsid w:val="00AF2889"/>
    <w:rsid w:val="00AF477D"/>
    <w:rsid w:val="00AF60C0"/>
    <w:rsid w:val="00AF71B4"/>
    <w:rsid w:val="00B01A2E"/>
    <w:rsid w:val="00B01F87"/>
    <w:rsid w:val="00B04297"/>
    <w:rsid w:val="00B043D2"/>
    <w:rsid w:val="00B05280"/>
    <w:rsid w:val="00B0611A"/>
    <w:rsid w:val="00B06FE6"/>
    <w:rsid w:val="00B07504"/>
    <w:rsid w:val="00B07A40"/>
    <w:rsid w:val="00B07B7F"/>
    <w:rsid w:val="00B07DFC"/>
    <w:rsid w:val="00B10C74"/>
    <w:rsid w:val="00B12860"/>
    <w:rsid w:val="00B137F6"/>
    <w:rsid w:val="00B203B5"/>
    <w:rsid w:val="00B203DB"/>
    <w:rsid w:val="00B2052B"/>
    <w:rsid w:val="00B216C5"/>
    <w:rsid w:val="00B2250F"/>
    <w:rsid w:val="00B227D2"/>
    <w:rsid w:val="00B22945"/>
    <w:rsid w:val="00B237B9"/>
    <w:rsid w:val="00B242DB"/>
    <w:rsid w:val="00B259B6"/>
    <w:rsid w:val="00B26AA6"/>
    <w:rsid w:val="00B305D0"/>
    <w:rsid w:val="00B30E01"/>
    <w:rsid w:val="00B3188C"/>
    <w:rsid w:val="00B33A3C"/>
    <w:rsid w:val="00B340C3"/>
    <w:rsid w:val="00B34648"/>
    <w:rsid w:val="00B35470"/>
    <w:rsid w:val="00B358ED"/>
    <w:rsid w:val="00B40759"/>
    <w:rsid w:val="00B44E76"/>
    <w:rsid w:val="00B502D9"/>
    <w:rsid w:val="00B50EE4"/>
    <w:rsid w:val="00B52BC0"/>
    <w:rsid w:val="00B52CB2"/>
    <w:rsid w:val="00B53D86"/>
    <w:rsid w:val="00B54A7A"/>
    <w:rsid w:val="00B55462"/>
    <w:rsid w:val="00B56F97"/>
    <w:rsid w:val="00B57B98"/>
    <w:rsid w:val="00B57D71"/>
    <w:rsid w:val="00B61312"/>
    <w:rsid w:val="00B614AF"/>
    <w:rsid w:val="00B626CF"/>
    <w:rsid w:val="00B6386C"/>
    <w:rsid w:val="00B641C8"/>
    <w:rsid w:val="00B64C63"/>
    <w:rsid w:val="00B66264"/>
    <w:rsid w:val="00B707D5"/>
    <w:rsid w:val="00B70919"/>
    <w:rsid w:val="00B72CB1"/>
    <w:rsid w:val="00B778FF"/>
    <w:rsid w:val="00B801A0"/>
    <w:rsid w:val="00B8050B"/>
    <w:rsid w:val="00B82FA4"/>
    <w:rsid w:val="00B8388B"/>
    <w:rsid w:val="00B84DBE"/>
    <w:rsid w:val="00B86872"/>
    <w:rsid w:val="00B90BF7"/>
    <w:rsid w:val="00B91EB5"/>
    <w:rsid w:val="00B9201F"/>
    <w:rsid w:val="00B92519"/>
    <w:rsid w:val="00B9273A"/>
    <w:rsid w:val="00B92A3B"/>
    <w:rsid w:val="00B9473A"/>
    <w:rsid w:val="00B94D22"/>
    <w:rsid w:val="00B9588C"/>
    <w:rsid w:val="00B95BE5"/>
    <w:rsid w:val="00B96EB2"/>
    <w:rsid w:val="00B97461"/>
    <w:rsid w:val="00BA0768"/>
    <w:rsid w:val="00BA0777"/>
    <w:rsid w:val="00BA0CC7"/>
    <w:rsid w:val="00BA2391"/>
    <w:rsid w:val="00BA2D9F"/>
    <w:rsid w:val="00BA2F2E"/>
    <w:rsid w:val="00BA466F"/>
    <w:rsid w:val="00BA55A9"/>
    <w:rsid w:val="00BA7C6A"/>
    <w:rsid w:val="00BB23CA"/>
    <w:rsid w:val="00BB28FC"/>
    <w:rsid w:val="00BB30FD"/>
    <w:rsid w:val="00BB3521"/>
    <w:rsid w:val="00BB3C33"/>
    <w:rsid w:val="00BB44F0"/>
    <w:rsid w:val="00BB4CA7"/>
    <w:rsid w:val="00BB727A"/>
    <w:rsid w:val="00BB786A"/>
    <w:rsid w:val="00BC09D2"/>
    <w:rsid w:val="00BC2548"/>
    <w:rsid w:val="00BC3BA7"/>
    <w:rsid w:val="00BC5201"/>
    <w:rsid w:val="00BC6D03"/>
    <w:rsid w:val="00BC6F27"/>
    <w:rsid w:val="00BC71A0"/>
    <w:rsid w:val="00BD15CA"/>
    <w:rsid w:val="00BD4195"/>
    <w:rsid w:val="00BD4BF3"/>
    <w:rsid w:val="00BD4CED"/>
    <w:rsid w:val="00BD4CF4"/>
    <w:rsid w:val="00BD627F"/>
    <w:rsid w:val="00BD7048"/>
    <w:rsid w:val="00BD7392"/>
    <w:rsid w:val="00BE0403"/>
    <w:rsid w:val="00BE0755"/>
    <w:rsid w:val="00BE0939"/>
    <w:rsid w:val="00BE17E9"/>
    <w:rsid w:val="00BE25B1"/>
    <w:rsid w:val="00BE2DF9"/>
    <w:rsid w:val="00BE33FE"/>
    <w:rsid w:val="00BE3902"/>
    <w:rsid w:val="00BE4398"/>
    <w:rsid w:val="00BE484E"/>
    <w:rsid w:val="00BE5787"/>
    <w:rsid w:val="00BF197D"/>
    <w:rsid w:val="00BF2107"/>
    <w:rsid w:val="00BF3BD4"/>
    <w:rsid w:val="00BF4B2A"/>
    <w:rsid w:val="00BF5C91"/>
    <w:rsid w:val="00BF6DF9"/>
    <w:rsid w:val="00C00284"/>
    <w:rsid w:val="00C00DCB"/>
    <w:rsid w:val="00C02DC8"/>
    <w:rsid w:val="00C034A1"/>
    <w:rsid w:val="00C03864"/>
    <w:rsid w:val="00C0387B"/>
    <w:rsid w:val="00C049A5"/>
    <w:rsid w:val="00C076D8"/>
    <w:rsid w:val="00C10F69"/>
    <w:rsid w:val="00C119B0"/>
    <w:rsid w:val="00C12668"/>
    <w:rsid w:val="00C12B34"/>
    <w:rsid w:val="00C13632"/>
    <w:rsid w:val="00C16DAF"/>
    <w:rsid w:val="00C211C1"/>
    <w:rsid w:val="00C21645"/>
    <w:rsid w:val="00C253FB"/>
    <w:rsid w:val="00C254D7"/>
    <w:rsid w:val="00C25590"/>
    <w:rsid w:val="00C2627F"/>
    <w:rsid w:val="00C26F70"/>
    <w:rsid w:val="00C279B2"/>
    <w:rsid w:val="00C30ECF"/>
    <w:rsid w:val="00C31C92"/>
    <w:rsid w:val="00C32582"/>
    <w:rsid w:val="00C32A4E"/>
    <w:rsid w:val="00C336FB"/>
    <w:rsid w:val="00C33AC3"/>
    <w:rsid w:val="00C33F61"/>
    <w:rsid w:val="00C346B1"/>
    <w:rsid w:val="00C35524"/>
    <w:rsid w:val="00C35B7E"/>
    <w:rsid w:val="00C36D30"/>
    <w:rsid w:val="00C37A42"/>
    <w:rsid w:val="00C41C72"/>
    <w:rsid w:val="00C42036"/>
    <w:rsid w:val="00C4460A"/>
    <w:rsid w:val="00C44702"/>
    <w:rsid w:val="00C511EB"/>
    <w:rsid w:val="00C51518"/>
    <w:rsid w:val="00C52691"/>
    <w:rsid w:val="00C546EF"/>
    <w:rsid w:val="00C552D0"/>
    <w:rsid w:val="00C5565C"/>
    <w:rsid w:val="00C605FA"/>
    <w:rsid w:val="00C616BD"/>
    <w:rsid w:val="00C63659"/>
    <w:rsid w:val="00C6385B"/>
    <w:rsid w:val="00C6457A"/>
    <w:rsid w:val="00C65FC8"/>
    <w:rsid w:val="00C668A5"/>
    <w:rsid w:val="00C66FD7"/>
    <w:rsid w:val="00C707A8"/>
    <w:rsid w:val="00C720E1"/>
    <w:rsid w:val="00C739FF"/>
    <w:rsid w:val="00C74729"/>
    <w:rsid w:val="00C7619C"/>
    <w:rsid w:val="00C80B75"/>
    <w:rsid w:val="00C80FAC"/>
    <w:rsid w:val="00C811F8"/>
    <w:rsid w:val="00C82525"/>
    <w:rsid w:val="00C83D72"/>
    <w:rsid w:val="00C83F14"/>
    <w:rsid w:val="00C85C02"/>
    <w:rsid w:val="00C8665A"/>
    <w:rsid w:val="00C91CE9"/>
    <w:rsid w:val="00C91F4D"/>
    <w:rsid w:val="00C92C38"/>
    <w:rsid w:val="00C9304C"/>
    <w:rsid w:val="00C930C9"/>
    <w:rsid w:val="00C938BA"/>
    <w:rsid w:val="00C93BB8"/>
    <w:rsid w:val="00C940D3"/>
    <w:rsid w:val="00C95AA8"/>
    <w:rsid w:val="00CA0EF5"/>
    <w:rsid w:val="00CB09F7"/>
    <w:rsid w:val="00CB109F"/>
    <w:rsid w:val="00CB164E"/>
    <w:rsid w:val="00CB2E15"/>
    <w:rsid w:val="00CB314F"/>
    <w:rsid w:val="00CB4BBF"/>
    <w:rsid w:val="00CB7292"/>
    <w:rsid w:val="00CC2E01"/>
    <w:rsid w:val="00CC32CE"/>
    <w:rsid w:val="00CC3E21"/>
    <w:rsid w:val="00CC4A08"/>
    <w:rsid w:val="00CC5235"/>
    <w:rsid w:val="00CC5ED6"/>
    <w:rsid w:val="00CC62F6"/>
    <w:rsid w:val="00CC671F"/>
    <w:rsid w:val="00CD0108"/>
    <w:rsid w:val="00CD3EB5"/>
    <w:rsid w:val="00CD3EEA"/>
    <w:rsid w:val="00CD43EF"/>
    <w:rsid w:val="00CD58BD"/>
    <w:rsid w:val="00CD6A69"/>
    <w:rsid w:val="00CD787C"/>
    <w:rsid w:val="00CE0AE3"/>
    <w:rsid w:val="00CE2B4F"/>
    <w:rsid w:val="00CE2BF4"/>
    <w:rsid w:val="00CE37E9"/>
    <w:rsid w:val="00CE4561"/>
    <w:rsid w:val="00CE4BAC"/>
    <w:rsid w:val="00CE4EE4"/>
    <w:rsid w:val="00CE61C8"/>
    <w:rsid w:val="00CF23A3"/>
    <w:rsid w:val="00CF38E7"/>
    <w:rsid w:val="00CF3F40"/>
    <w:rsid w:val="00CF5A8A"/>
    <w:rsid w:val="00CF70E9"/>
    <w:rsid w:val="00D01AF2"/>
    <w:rsid w:val="00D03091"/>
    <w:rsid w:val="00D038A5"/>
    <w:rsid w:val="00D03F5A"/>
    <w:rsid w:val="00D043EE"/>
    <w:rsid w:val="00D04D4A"/>
    <w:rsid w:val="00D05A40"/>
    <w:rsid w:val="00D05D58"/>
    <w:rsid w:val="00D072E6"/>
    <w:rsid w:val="00D10657"/>
    <w:rsid w:val="00D1099D"/>
    <w:rsid w:val="00D1131F"/>
    <w:rsid w:val="00D114F4"/>
    <w:rsid w:val="00D11B23"/>
    <w:rsid w:val="00D1357F"/>
    <w:rsid w:val="00D142D4"/>
    <w:rsid w:val="00D14656"/>
    <w:rsid w:val="00D1478F"/>
    <w:rsid w:val="00D14F82"/>
    <w:rsid w:val="00D1645D"/>
    <w:rsid w:val="00D204B7"/>
    <w:rsid w:val="00D2256E"/>
    <w:rsid w:val="00D22C53"/>
    <w:rsid w:val="00D22EF9"/>
    <w:rsid w:val="00D23B04"/>
    <w:rsid w:val="00D23C18"/>
    <w:rsid w:val="00D25029"/>
    <w:rsid w:val="00D2776D"/>
    <w:rsid w:val="00D2791D"/>
    <w:rsid w:val="00D27A95"/>
    <w:rsid w:val="00D314B7"/>
    <w:rsid w:val="00D3282B"/>
    <w:rsid w:val="00D32B6C"/>
    <w:rsid w:val="00D32CEA"/>
    <w:rsid w:val="00D34284"/>
    <w:rsid w:val="00D34F2E"/>
    <w:rsid w:val="00D35DAD"/>
    <w:rsid w:val="00D367BC"/>
    <w:rsid w:val="00D4082A"/>
    <w:rsid w:val="00D41B69"/>
    <w:rsid w:val="00D41F99"/>
    <w:rsid w:val="00D44173"/>
    <w:rsid w:val="00D44275"/>
    <w:rsid w:val="00D44529"/>
    <w:rsid w:val="00D450EB"/>
    <w:rsid w:val="00D4549A"/>
    <w:rsid w:val="00D459BD"/>
    <w:rsid w:val="00D45E1A"/>
    <w:rsid w:val="00D45E7F"/>
    <w:rsid w:val="00D46C2A"/>
    <w:rsid w:val="00D50C51"/>
    <w:rsid w:val="00D513C5"/>
    <w:rsid w:val="00D51849"/>
    <w:rsid w:val="00D51C89"/>
    <w:rsid w:val="00D54125"/>
    <w:rsid w:val="00D55CD7"/>
    <w:rsid w:val="00D5714C"/>
    <w:rsid w:val="00D630ED"/>
    <w:rsid w:val="00D642FD"/>
    <w:rsid w:val="00D65234"/>
    <w:rsid w:val="00D6649B"/>
    <w:rsid w:val="00D669E4"/>
    <w:rsid w:val="00D67621"/>
    <w:rsid w:val="00D67D2A"/>
    <w:rsid w:val="00D72399"/>
    <w:rsid w:val="00D72A33"/>
    <w:rsid w:val="00D73911"/>
    <w:rsid w:val="00D73BA5"/>
    <w:rsid w:val="00D73BD9"/>
    <w:rsid w:val="00D74315"/>
    <w:rsid w:val="00D757CD"/>
    <w:rsid w:val="00D77659"/>
    <w:rsid w:val="00D77D16"/>
    <w:rsid w:val="00D82704"/>
    <w:rsid w:val="00D8273E"/>
    <w:rsid w:val="00D83847"/>
    <w:rsid w:val="00D84374"/>
    <w:rsid w:val="00D84D15"/>
    <w:rsid w:val="00D85BD3"/>
    <w:rsid w:val="00D85E8C"/>
    <w:rsid w:val="00D85EB6"/>
    <w:rsid w:val="00D86BCF"/>
    <w:rsid w:val="00D8712E"/>
    <w:rsid w:val="00D87CFE"/>
    <w:rsid w:val="00D90AF5"/>
    <w:rsid w:val="00D92ED1"/>
    <w:rsid w:val="00D930B3"/>
    <w:rsid w:val="00D9379D"/>
    <w:rsid w:val="00D93AFF"/>
    <w:rsid w:val="00D95C3F"/>
    <w:rsid w:val="00D97D20"/>
    <w:rsid w:val="00DA1565"/>
    <w:rsid w:val="00DA2142"/>
    <w:rsid w:val="00DA3125"/>
    <w:rsid w:val="00DA378C"/>
    <w:rsid w:val="00DA3B74"/>
    <w:rsid w:val="00DA3D3E"/>
    <w:rsid w:val="00DA4D0B"/>
    <w:rsid w:val="00DA4D43"/>
    <w:rsid w:val="00DA5962"/>
    <w:rsid w:val="00DA784E"/>
    <w:rsid w:val="00DA7AE0"/>
    <w:rsid w:val="00DB07B7"/>
    <w:rsid w:val="00DB2255"/>
    <w:rsid w:val="00DB2E58"/>
    <w:rsid w:val="00DB4C8A"/>
    <w:rsid w:val="00DB51C4"/>
    <w:rsid w:val="00DB5DFB"/>
    <w:rsid w:val="00DC0561"/>
    <w:rsid w:val="00DC10B8"/>
    <w:rsid w:val="00DC1483"/>
    <w:rsid w:val="00DC301C"/>
    <w:rsid w:val="00DC327B"/>
    <w:rsid w:val="00DC3818"/>
    <w:rsid w:val="00DC3F64"/>
    <w:rsid w:val="00DD0BAB"/>
    <w:rsid w:val="00DD240B"/>
    <w:rsid w:val="00DD2DA9"/>
    <w:rsid w:val="00DD4184"/>
    <w:rsid w:val="00DD78D5"/>
    <w:rsid w:val="00DE18D1"/>
    <w:rsid w:val="00DE1E62"/>
    <w:rsid w:val="00DE33C8"/>
    <w:rsid w:val="00DE3F72"/>
    <w:rsid w:val="00DE4380"/>
    <w:rsid w:val="00DE4F52"/>
    <w:rsid w:val="00DE6369"/>
    <w:rsid w:val="00DE7B52"/>
    <w:rsid w:val="00DF2130"/>
    <w:rsid w:val="00DF280C"/>
    <w:rsid w:val="00DF476A"/>
    <w:rsid w:val="00DF6F84"/>
    <w:rsid w:val="00E0090A"/>
    <w:rsid w:val="00E00982"/>
    <w:rsid w:val="00E00A4E"/>
    <w:rsid w:val="00E02C37"/>
    <w:rsid w:val="00E02F76"/>
    <w:rsid w:val="00E034BB"/>
    <w:rsid w:val="00E03CA8"/>
    <w:rsid w:val="00E0507F"/>
    <w:rsid w:val="00E0551E"/>
    <w:rsid w:val="00E056EF"/>
    <w:rsid w:val="00E06AFB"/>
    <w:rsid w:val="00E07C3A"/>
    <w:rsid w:val="00E10F65"/>
    <w:rsid w:val="00E10FEE"/>
    <w:rsid w:val="00E135F6"/>
    <w:rsid w:val="00E13AEF"/>
    <w:rsid w:val="00E15047"/>
    <w:rsid w:val="00E15E15"/>
    <w:rsid w:val="00E15F05"/>
    <w:rsid w:val="00E1726B"/>
    <w:rsid w:val="00E21CAE"/>
    <w:rsid w:val="00E21DDB"/>
    <w:rsid w:val="00E22D8F"/>
    <w:rsid w:val="00E23E77"/>
    <w:rsid w:val="00E23FEA"/>
    <w:rsid w:val="00E24C9F"/>
    <w:rsid w:val="00E250B6"/>
    <w:rsid w:val="00E25194"/>
    <w:rsid w:val="00E2613F"/>
    <w:rsid w:val="00E27D5C"/>
    <w:rsid w:val="00E302CC"/>
    <w:rsid w:val="00E313CD"/>
    <w:rsid w:val="00E31C87"/>
    <w:rsid w:val="00E33D6F"/>
    <w:rsid w:val="00E34FEA"/>
    <w:rsid w:val="00E37BF5"/>
    <w:rsid w:val="00E40A85"/>
    <w:rsid w:val="00E43912"/>
    <w:rsid w:val="00E439D5"/>
    <w:rsid w:val="00E44741"/>
    <w:rsid w:val="00E460E3"/>
    <w:rsid w:val="00E46D98"/>
    <w:rsid w:val="00E52545"/>
    <w:rsid w:val="00E56D78"/>
    <w:rsid w:val="00E574A4"/>
    <w:rsid w:val="00E5797F"/>
    <w:rsid w:val="00E60269"/>
    <w:rsid w:val="00E60934"/>
    <w:rsid w:val="00E62AEA"/>
    <w:rsid w:val="00E63C45"/>
    <w:rsid w:val="00E6568F"/>
    <w:rsid w:val="00E66F43"/>
    <w:rsid w:val="00E7256F"/>
    <w:rsid w:val="00E74F47"/>
    <w:rsid w:val="00E74FEC"/>
    <w:rsid w:val="00E7534E"/>
    <w:rsid w:val="00E77259"/>
    <w:rsid w:val="00E77CE5"/>
    <w:rsid w:val="00E81F66"/>
    <w:rsid w:val="00E831E5"/>
    <w:rsid w:val="00E858D6"/>
    <w:rsid w:val="00E85ABA"/>
    <w:rsid w:val="00E865D3"/>
    <w:rsid w:val="00E86733"/>
    <w:rsid w:val="00E8702E"/>
    <w:rsid w:val="00E905E0"/>
    <w:rsid w:val="00E90F08"/>
    <w:rsid w:val="00E9192C"/>
    <w:rsid w:val="00E9295D"/>
    <w:rsid w:val="00E92D0B"/>
    <w:rsid w:val="00E93405"/>
    <w:rsid w:val="00E94419"/>
    <w:rsid w:val="00E945FB"/>
    <w:rsid w:val="00E95D97"/>
    <w:rsid w:val="00E9618C"/>
    <w:rsid w:val="00E9662F"/>
    <w:rsid w:val="00E97AE1"/>
    <w:rsid w:val="00E97AFD"/>
    <w:rsid w:val="00EA0BDF"/>
    <w:rsid w:val="00EA0FC7"/>
    <w:rsid w:val="00EA250D"/>
    <w:rsid w:val="00EA2CF5"/>
    <w:rsid w:val="00EA5415"/>
    <w:rsid w:val="00EA6159"/>
    <w:rsid w:val="00EB03E9"/>
    <w:rsid w:val="00EB0AA8"/>
    <w:rsid w:val="00EB18B3"/>
    <w:rsid w:val="00EB2A16"/>
    <w:rsid w:val="00EB4D32"/>
    <w:rsid w:val="00EB5056"/>
    <w:rsid w:val="00EB7579"/>
    <w:rsid w:val="00EC0C10"/>
    <w:rsid w:val="00EC16C1"/>
    <w:rsid w:val="00EC234A"/>
    <w:rsid w:val="00EC5954"/>
    <w:rsid w:val="00EC5AF7"/>
    <w:rsid w:val="00EC6D7E"/>
    <w:rsid w:val="00ED1625"/>
    <w:rsid w:val="00ED17AD"/>
    <w:rsid w:val="00ED2F35"/>
    <w:rsid w:val="00ED4446"/>
    <w:rsid w:val="00ED511F"/>
    <w:rsid w:val="00ED5B25"/>
    <w:rsid w:val="00EE22BE"/>
    <w:rsid w:val="00EE2E76"/>
    <w:rsid w:val="00EE2F62"/>
    <w:rsid w:val="00EE47EF"/>
    <w:rsid w:val="00EE533F"/>
    <w:rsid w:val="00EE69AA"/>
    <w:rsid w:val="00EE7491"/>
    <w:rsid w:val="00EE7E45"/>
    <w:rsid w:val="00EF03D6"/>
    <w:rsid w:val="00EF2FDB"/>
    <w:rsid w:val="00F0295F"/>
    <w:rsid w:val="00F02B05"/>
    <w:rsid w:val="00F037C4"/>
    <w:rsid w:val="00F043CC"/>
    <w:rsid w:val="00F0606B"/>
    <w:rsid w:val="00F06E68"/>
    <w:rsid w:val="00F1118C"/>
    <w:rsid w:val="00F145BD"/>
    <w:rsid w:val="00F160C7"/>
    <w:rsid w:val="00F163F3"/>
    <w:rsid w:val="00F1649C"/>
    <w:rsid w:val="00F17606"/>
    <w:rsid w:val="00F1795B"/>
    <w:rsid w:val="00F20BE7"/>
    <w:rsid w:val="00F23CB4"/>
    <w:rsid w:val="00F243B4"/>
    <w:rsid w:val="00F25E07"/>
    <w:rsid w:val="00F2624E"/>
    <w:rsid w:val="00F2795C"/>
    <w:rsid w:val="00F300AE"/>
    <w:rsid w:val="00F32119"/>
    <w:rsid w:val="00F325C8"/>
    <w:rsid w:val="00F34776"/>
    <w:rsid w:val="00F35335"/>
    <w:rsid w:val="00F35F08"/>
    <w:rsid w:val="00F369E4"/>
    <w:rsid w:val="00F40BCB"/>
    <w:rsid w:val="00F40FBB"/>
    <w:rsid w:val="00F434C9"/>
    <w:rsid w:val="00F4427E"/>
    <w:rsid w:val="00F45893"/>
    <w:rsid w:val="00F458A4"/>
    <w:rsid w:val="00F46078"/>
    <w:rsid w:val="00F471F7"/>
    <w:rsid w:val="00F475C1"/>
    <w:rsid w:val="00F50139"/>
    <w:rsid w:val="00F510BA"/>
    <w:rsid w:val="00F53196"/>
    <w:rsid w:val="00F53478"/>
    <w:rsid w:val="00F54529"/>
    <w:rsid w:val="00F5507F"/>
    <w:rsid w:val="00F56B3E"/>
    <w:rsid w:val="00F61BCC"/>
    <w:rsid w:val="00F6203E"/>
    <w:rsid w:val="00F631C9"/>
    <w:rsid w:val="00F63ED4"/>
    <w:rsid w:val="00F6456F"/>
    <w:rsid w:val="00F6545C"/>
    <w:rsid w:val="00F66CD7"/>
    <w:rsid w:val="00F677A9"/>
    <w:rsid w:val="00F717D4"/>
    <w:rsid w:val="00F761AA"/>
    <w:rsid w:val="00F76530"/>
    <w:rsid w:val="00F81F48"/>
    <w:rsid w:val="00F82676"/>
    <w:rsid w:val="00F83BE4"/>
    <w:rsid w:val="00F83E05"/>
    <w:rsid w:val="00F8475A"/>
    <w:rsid w:val="00F8574E"/>
    <w:rsid w:val="00F86C5A"/>
    <w:rsid w:val="00F86FF3"/>
    <w:rsid w:val="00F87EC5"/>
    <w:rsid w:val="00F921A8"/>
    <w:rsid w:val="00F92976"/>
    <w:rsid w:val="00F93E77"/>
    <w:rsid w:val="00F94719"/>
    <w:rsid w:val="00F95949"/>
    <w:rsid w:val="00F95D88"/>
    <w:rsid w:val="00F95FFE"/>
    <w:rsid w:val="00F9744F"/>
    <w:rsid w:val="00F977C4"/>
    <w:rsid w:val="00FA004A"/>
    <w:rsid w:val="00FA090D"/>
    <w:rsid w:val="00FA2052"/>
    <w:rsid w:val="00FA2177"/>
    <w:rsid w:val="00FA297C"/>
    <w:rsid w:val="00FA2DB5"/>
    <w:rsid w:val="00FA3F97"/>
    <w:rsid w:val="00FA4280"/>
    <w:rsid w:val="00FA61B1"/>
    <w:rsid w:val="00FA792E"/>
    <w:rsid w:val="00FB2B27"/>
    <w:rsid w:val="00FB45A5"/>
    <w:rsid w:val="00FB5BB4"/>
    <w:rsid w:val="00FB5DF6"/>
    <w:rsid w:val="00FB69E5"/>
    <w:rsid w:val="00FC01D7"/>
    <w:rsid w:val="00FC0F83"/>
    <w:rsid w:val="00FC12DD"/>
    <w:rsid w:val="00FC15BD"/>
    <w:rsid w:val="00FC4F17"/>
    <w:rsid w:val="00FC54EE"/>
    <w:rsid w:val="00FC5FC8"/>
    <w:rsid w:val="00FC7952"/>
    <w:rsid w:val="00FC7BF6"/>
    <w:rsid w:val="00FD05F7"/>
    <w:rsid w:val="00FD1DFE"/>
    <w:rsid w:val="00FD3025"/>
    <w:rsid w:val="00FD4729"/>
    <w:rsid w:val="00FD486E"/>
    <w:rsid w:val="00FD4E67"/>
    <w:rsid w:val="00FD579C"/>
    <w:rsid w:val="00FD625F"/>
    <w:rsid w:val="00FE1B26"/>
    <w:rsid w:val="00FE26C2"/>
    <w:rsid w:val="00FE4371"/>
    <w:rsid w:val="00FE68A2"/>
    <w:rsid w:val="00FF0099"/>
    <w:rsid w:val="00FF03C7"/>
    <w:rsid w:val="00FF0CBA"/>
    <w:rsid w:val="00FF1CB7"/>
    <w:rsid w:val="00FF24B1"/>
    <w:rsid w:val="00FF288E"/>
    <w:rsid w:val="00FF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0E2C0"/>
  <w15:docId w15:val="{D55302C5-37D4-4AFD-9840-E37579E1D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216AA"/>
  </w:style>
  <w:style w:type="paragraph" w:styleId="Nagwek1">
    <w:name w:val="heading 1"/>
    <w:basedOn w:val="Normalny"/>
    <w:next w:val="Normalny"/>
    <w:link w:val="Nagwek1Znak"/>
    <w:uiPriority w:val="9"/>
    <w:qFormat/>
    <w:rsid w:val="004448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448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156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66F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039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39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391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39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391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3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3917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5089D"/>
    <w:rPr>
      <w:color w:val="0000FF" w:themeColor="hyperlink"/>
      <w:u w:val="single"/>
    </w:rPr>
  </w:style>
  <w:style w:type="paragraph" w:styleId="Tekstpodstawowywcity">
    <w:name w:val="Body Text Indent"/>
    <w:basedOn w:val="Normalny"/>
    <w:link w:val="TekstpodstawowywcityZnak"/>
    <w:rsid w:val="0089337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933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933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9337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893377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0429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0429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04297"/>
    <w:rPr>
      <w:vertAlign w:val="superscript"/>
    </w:rPr>
  </w:style>
  <w:style w:type="paragraph" w:styleId="Poprawka">
    <w:name w:val="Revision"/>
    <w:hidden/>
    <w:uiPriority w:val="99"/>
    <w:semiHidden/>
    <w:rsid w:val="00C8665A"/>
    <w:pPr>
      <w:spacing w:after="0" w:line="240" w:lineRule="auto"/>
    </w:pPr>
  </w:style>
  <w:style w:type="paragraph" w:customStyle="1" w:styleId="Akapitzlist1">
    <w:name w:val="Akapit z listą1"/>
    <w:basedOn w:val="Normalny"/>
    <w:rsid w:val="000048D1"/>
    <w:pPr>
      <w:suppressAutoHyphens/>
      <w:ind w:left="720"/>
    </w:pPr>
    <w:rPr>
      <w:rFonts w:ascii="Calibri" w:eastAsia="SimSun" w:hAnsi="Calibri" w:cs="font318"/>
      <w:lang w:eastAsia="ar-SA"/>
    </w:rPr>
  </w:style>
  <w:style w:type="paragraph" w:customStyle="1" w:styleId="Akapitzlist2">
    <w:name w:val="Akapit z listą2"/>
    <w:basedOn w:val="Normalny"/>
    <w:rsid w:val="00DA784E"/>
    <w:pPr>
      <w:suppressAutoHyphens/>
      <w:ind w:left="720"/>
    </w:pPr>
    <w:rPr>
      <w:rFonts w:ascii="Calibri" w:eastAsia="SimSun" w:hAnsi="Calibri" w:cs="font319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30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AAB"/>
  </w:style>
  <w:style w:type="paragraph" w:styleId="Stopka">
    <w:name w:val="footer"/>
    <w:basedOn w:val="Normalny"/>
    <w:link w:val="StopkaZnak"/>
    <w:uiPriority w:val="99"/>
    <w:unhideWhenUsed/>
    <w:rsid w:val="00030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AAB"/>
  </w:style>
  <w:style w:type="character" w:customStyle="1" w:styleId="Nagwek1Znak">
    <w:name w:val="Nagłówek 1 Znak"/>
    <w:basedOn w:val="Domylnaczcionkaakapitu"/>
    <w:link w:val="Nagwek1"/>
    <w:uiPriority w:val="9"/>
    <w:rsid w:val="004448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4448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362A9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7362A9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362A9"/>
    <w:pPr>
      <w:spacing w:after="100"/>
      <w:ind w:left="220"/>
    </w:pPr>
  </w:style>
  <w:style w:type="character" w:styleId="UyteHipercze">
    <w:name w:val="FollowedHyperlink"/>
    <w:basedOn w:val="Domylnaczcionkaakapitu"/>
    <w:uiPriority w:val="99"/>
    <w:semiHidden/>
    <w:unhideWhenUsed/>
    <w:rsid w:val="00F95D88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95D88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156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542CD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0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hyperlink" Target="https://www.funduszeeuropejskie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epz.wzp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op@wzp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funduszeeuropejskie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epz.wzp.pl" TargetMode="External"/><Relationship Id="rId14" Type="http://schemas.openxmlformats.org/officeDocument/2006/relationships/hyperlink" Target="https://www.funduszeeuropejskie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778A0-BA10-40C9-98F3-14A631016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11</Pages>
  <Words>2661</Words>
  <Characters>15972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18596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aflorek</dc:creator>
  <cp:lastModifiedBy>Magdalena Rdzeń</cp:lastModifiedBy>
  <cp:revision>25</cp:revision>
  <cp:lastPrinted>2019-12-03T08:27:00Z</cp:lastPrinted>
  <dcterms:created xsi:type="dcterms:W3CDTF">2024-02-23T11:07:00Z</dcterms:created>
  <dcterms:modified xsi:type="dcterms:W3CDTF">2026-03-05T11:38:00Z</dcterms:modified>
</cp:coreProperties>
</file>